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84248" w:rsidP="00584248" w:rsidRDefault="00584248" w14:paraId="531B9FDE" w14:textId="77777777">
      <w:pPr>
        <w:rPr>
          <w:b/>
          <w:bCs/>
          <w:noProof/>
          <w:sz w:val="44"/>
          <w:szCs w:val="44"/>
        </w:rPr>
      </w:pPr>
      <w:r w:rsidRPr="00835AE0">
        <w:rPr>
          <w:b/>
          <w:bCs/>
          <w:noProof/>
          <w:sz w:val="44"/>
          <w:szCs w:val="44"/>
        </w:rPr>
        <w:t xml:space="preserve">Auto Longlining </w:t>
      </w:r>
    </w:p>
    <w:p w:rsidR="00F8398D" w:rsidRDefault="00F8398D" w14:paraId="427BF729" w14:textId="29F1FB95">
      <w:pPr>
        <w:rPr>
          <w:noProof/>
        </w:rPr>
      </w:pPr>
      <w:r w:rsidRPr="38BB292B">
        <w:rPr>
          <w:noProof/>
        </w:rPr>
        <w:t>The nominated Australian vessel will be targeting Antarctic toothfish (</w:t>
      </w:r>
      <w:r w:rsidRPr="38BB292B">
        <w:rPr>
          <w:i/>
          <w:iCs/>
          <w:noProof/>
        </w:rPr>
        <w:t>Dissostichus mawsoni</w:t>
      </w:r>
      <w:r w:rsidRPr="38BB292B">
        <w:rPr>
          <w:noProof/>
        </w:rPr>
        <w:t xml:space="preserve">) using </w:t>
      </w:r>
      <w:r w:rsidRPr="38BB292B" w:rsidR="004D577E">
        <w:rPr>
          <w:noProof/>
        </w:rPr>
        <w:t>a 40, 000 hook Mustad Autoline System including a Mustad 3000 Autobaiter baiting machine. The vessel is also fitted with an SP2000 Mustad Autoline hook separator, Autoline Combi haulers, and Mustad Line Controller systems (to reduce the chance of line breakage).</w:t>
      </w:r>
    </w:p>
    <w:p w:rsidR="00C33671" w:rsidRDefault="00C33671" w14:paraId="6EAAD3DA" w14:textId="77777777">
      <w:pPr>
        <w:rPr>
          <w:noProof/>
        </w:rPr>
      </w:pPr>
    </w:p>
    <w:p w:rsidR="00D62444" w:rsidRDefault="00F76173" w14:paraId="51D8AE07" w14:textId="36F4F6BF">
      <w:pPr>
        <w:rPr>
          <w:noProof/>
        </w:rPr>
      </w:pPr>
      <w:r w:rsidRPr="795964A3">
        <w:rPr>
          <w:noProof/>
        </w:rPr>
        <w:t>Figure 1: Auto Longline Fishing System</w:t>
      </w:r>
    </w:p>
    <w:p w:rsidR="00E95449" w:rsidP="795964A3" w:rsidRDefault="0060085A" w14:paraId="3971F23A" w14:textId="3E0A6AA7">
      <w:pPr>
        <w:rPr>
          <w:noProof/>
        </w:rPr>
      </w:pPr>
      <w:r>
        <w:rPr>
          <w:noProof/>
        </w:rPr>
        <mc:AlternateContent>
          <mc:Choice Requires="aink">
            <w:drawing>
              <wp:anchor distT="0" distB="0" distL="114300" distR="114300" simplePos="0" relativeHeight="251658240" behindDoc="0" locked="0" layoutInCell="1" allowOverlap="1" wp14:anchorId="2690CE2E" wp14:editId="6341B957">
                <wp:simplePos x="0" y="0"/>
                <wp:positionH relativeFrom="column">
                  <wp:posOffset>3142115</wp:posOffset>
                </wp:positionH>
                <wp:positionV relativeFrom="paragraph">
                  <wp:posOffset>1761791</wp:posOffset>
                </wp:positionV>
                <wp:extent cx="21600" cy="61560"/>
                <wp:effectExtent l="38100" t="38100" r="35560" b="34290"/>
                <wp:wrapNone/>
                <wp:docPr id="1318069880" name="Ink 10"/>
                <wp:cNvGraphicFramePr/>
                <a:graphic xmlns:a="http://schemas.openxmlformats.org/drawingml/2006/main">
                  <a:graphicData uri="http://schemas.microsoft.com/office/word/2010/wordprocessingInk">
                    <w14:contentPart bwMode="auto" r:id="rId10">
                      <w14:nvContentPartPr>
                        <w14:cNvContentPartPr/>
                      </w14:nvContentPartPr>
                      <w14:xfrm>
                        <a:off x="0" y="0"/>
                        <a:ext cx="21600" cy="61560"/>
                      </w14:xfrm>
                    </w14:contentPart>
                  </a:graphicData>
                </a:graphic>
              </wp:anchor>
            </w:drawing>
          </mc:Choice>
          <mc:Fallback xmlns:a14="http://schemas.microsoft.com/office/drawing/2010/main" xmlns:pic="http://schemas.openxmlformats.org/drawingml/2006/picture" xmlns:a="http://schemas.openxmlformats.org/drawingml/2006/main">
            <w:drawing>
              <wp:anchor distT="0" distB="0" distL="114300" distR="114300" simplePos="0" relativeHeight="251659264" behindDoc="0" locked="0" layoutInCell="1" allowOverlap="1" wp14:anchorId="2690CE2E" wp14:editId="6341B957">
                <wp:simplePos x="0" y="0"/>
                <wp:positionH relativeFrom="column">
                  <wp:posOffset>3142115</wp:posOffset>
                </wp:positionH>
                <wp:positionV relativeFrom="paragraph">
                  <wp:posOffset>1761791</wp:posOffset>
                </wp:positionV>
                <wp:extent cx="21600" cy="61560"/>
                <wp:effectExtent l="38100" t="38100" r="35560" b="34290"/>
                <wp:wrapNone/>
                <wp:docPr id="1318069880" name="Ink 10"/>
                <wp:cNvGraphicFramePr/>
                <a:graphic xmlns:a="http://schemas.openxmlformats.org/drawingml/2006/main">
                  <a:graphicData uri="http://schemas.openxmlformats.org/drawingml/2006/picture">
                    <pic:pic xmlns:pic="http://schemas.openxmlformats.org/drawingml/2006/picture">
                      <pic:nvPicPr>
                        <pic:cNvPr id="1318069880" name="Ink 10"/>
                        <pic:cNvPicPr/>
                      </pic:nvPicPr>
                      <pic:blipFill>
                        <a:blip r:embed="rId12"/>
                        <a:stretch>
                          <a:fillRect/>
                        </a:stretch>
                      </pic:blipFill>
                      <pic:spPr>
                        <a:xfrm>
                          <a:off x="0" y="0"/>
                          <a:ext cx="30240" cy="1152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58241" behindDoc="0" locked="0" layoutInCell="1" allowOverlap="1" wp14:anchorId="28DF5952" wp14:editId="03A4E75A">
                <wp:simplePos x="0" y="0"/>
                <wp:positionH relativeFrom="column">
                  <wp:posOffset>7013890</wp:posOffset>
                </wp:positionH>
                <wp:positionV relativeFrom="paragraph">
                  <wp:posOffset>333927</wp:posOffset>
                </wp:positionV>
                <wp:extent cx="360" cy="360"/>
                <wp:effectExtent l="0" t="0" r="0" b="0"/>
                <wp:wrapNone/>
                <wp:docPr id="804553227" name="Ink 11"/>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xmlns:a14="http://schemas.microsoft.com/office/drawing/2010/main" xmlns:pic="http://schemas.openxmlformats.org/drawingml/2006/picture" xmlns:a="http://schemas.openxmlformats.org/drawingml/2006/main">
            <w:drawing>
              <wp:anchor distT="0" distB="0" distL="114300" distR="114300" simplePos="0" relativeHeight="251660288" behindDoc="0" locked="0" layoutInCell="1" allowOverlap="1" wp14:anchorId="28DF5952" wp14:editId="03A4E75A">
                <wp:simplePos x="0" y="0"/>
                <wp:positionH relativeFrom="column">
                  <wp:posOffset>7013890</wp:posOffset>
                </wp:positionH>
                <wp:positionV relativeFrom="paragraph">
                  <wp:posOffset>333927</wp:posOffset>
                </wp:positionV>
                <wp:extent cx="360" cy="360"/>
                <wp:effectExtent l="0" t="0" r="0" b="0"/>
                <wp:wrapNone/>
                <wp:docPr id="804553227" name="Ink 11"/>
                <wp:cNvGraphicFramePr/>
                <a:graphic xmlns:a="http://schemas.openxmlformats.org/drawingml/2006/main">
                  <a:graphicData uri="http://schemas.openxmlformats.org/drawingml/2006/picture">
                    <pic:pic xmlns:pic="http://schemas.openxmlformats.org/drawingml/2006/picture">
                      <pic:nvPicPr>
                        <pic:cNvPr id="804553227" name="Ink 11"/>
                        <pic:cNvPicPr/>
                      </pic:nvPicPr>
                      <pic:blipFill>
                        <a:blip r:embed="rId14"/>
                        <a:stretch>
                          <a:fillRect/>
                        </a:stretch>
                      </pic:blipFill>
                      <pic:spPr>
                        <a:xfrm>
                          <a:off x="0" y="0"/>
                          <a:ext cx="9000" cy="54000"/>
                        </a:xfrm>
                        <a:prstGeom prst="rect">
                          <a:avLst/>
                        </a:prstGeom>
                      </pic:spPr>
                    </pic:pic>
                  </a:graphicData>
                </a:graphic>
              </wp:anchor>
            </w:drawing>
          </mc:Fallback>
        </mc:AlternateContent>
      </w:r>
    </w:p>
    <w:p w:rsidR="00E95449" w:rsidP="00F76173" w:rsidRDefault="00EC4418" w14:paraId="1BD0D889" w14:textId="77E2BBA1">
      <w:r>
        <w:rPr>
          <w:noProof/>
        </w:rPr>
        <w:drawing>
          <wp:inline distT="0" distB="0" distL="0" distR="0" wp14:anchorId="2A77B680" wp14:editId="24517096">
            <wp:extent cx="5731510" cy="3220085"/>
            <wp:effectExtent l="0" t="0" r="2540" b="0"/>
            <wp:docPr id="1067253451" name="Picture 1" descr="A diagram of a c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253451" name="Picture 1" descr="A diagram of a car&#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1510" cy="3220085"/>
                    </a:xfrm>
                    <a:prstGeom prst="rect">
                      <a:avLst/>
                    </a:prstGeom>
                  </pic:spPr>
                </pic:pic>
              </a:graphicData>
            </a:graphic>
          </wp:inline>
        </w:drawing>
      </w:r>
      <w:r w:rsidR="0060085A">
        <w:br/>
      </w:r>
    </w:p>
    <w:p w:rsidR="00C33671" w:rsidP="54CCA9B0" w:rsidRDefault="00C33671" w14:paraId="307A8AB3" w14:textId="77777777">
      <w:pPr>
        <w:rPr>
          <w:rFonts w:ascii="Aptos" w:hAnsi="Aptos" w:eastAsia="Aptos" w:cs="Aptos"/>
          <w:color w:val="000000" w:themeColor="text1"/>
        </w:rPr>
      </w:pPr>
    </w:p>
    <w:p w:rsidR="795964A3" w:rsidP="54CCA9B0" w:rsidRDefault="51386428" w14:paraId="0651AED4" w14:textId="2A8E4F07">
      <w:pPr>
        <w:rPr>
          <w:rFonts w:ascii="Aptos" w:hAnsi="Aptos" w:eastAsia="Aptos" w:cs="Aptos"/>
          <w:color w:val="000000" w:themeColor="text1"/>
        </w:rPr>
      </w:pPr>
      <w:r w:rsidRPr="54CCA9B0">
        <w:rPr>
          <w:rFonts w:ascii="Aptos" w:hAnsi="Aptos" w:eastAsia="Aptos" w:cs="Aptos"/>
          <w:color w:val="000000" w:themeColor="text1"/>
        </w:rPr>
        <w:t>Figure 2</w:t>
      </w:r>
      <w:r w:rsidRPr="795964A3" w:rsidR="66619563">
        <w:rPr>
          <w:rFonts w:ascii="Aptos" w:hAnsi="Aptos" w:eastAsia="Aptos" w:cs="Aptos"/>
          <w:color w:val="000000" w:themeColor="text1"/>
        </w:rPr>
        <w:t>: Hook type</w:t>
      </w:r>
    </w:p>
    <w:p w:rsidR="795964A3" w:rsidP="795964A3" w:rsidRDefault="0FBA4A52" w14:paraId="2EC7C51C" w14:textId="13697310">
      <w:pPr>
        <w:tabs>
          <w:tab w:val="left" w:pos="3570"/>
        </w:tabs>
      </w:pPr>
      <w:r>
        <w:rPr>
          <w:noProof/>
        </w:rPr>
        <w:drawing>
          <wp:inline distT="0" distB="0" distL="0" distR="0" wp14:anchorId="0E87897B" wp14:editId="25F5A371">
            <wp:extent cx="3099223" cy="1966531"/>
            <wp:effectExtent l="0" t="0" r="0" b="7620"/>
            <wp:docPr id="16972678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6">
                      <a:extLst>
                        <a:ext uri="{28A0092B-C50C-407E-A947-70E740481C1C}">
                          <a14:useLocalDpi xmlns:a14="http://schemas.microsoft.com/office/drawing/2010/main" val="0"/>
                        </a:ext>
                      </a:extLst>
                    </a:blip>
                    <a:stretch>
                      <a:fillRect/>
                    </a:stretch>
                  </pic:blipFill>
                  <pic:spPr bwMode="auto">
                    <a:xfrm>
                      <a:off x="0" y="0"/>
                      <a:ext cx="3099223" cy="1966531"/>
                    </a:xfrm>
                    <a:prstGeom prst="rect">
                      <a:avLst/>
                    </a:prstGeom>
                    <a:noFill/>
                    <a:ln>
                      <a:noFill/>
                    </a:ln>
                  </pic:spPr>
                </pic:pic>
              </a:graphicData>
            </a:graphic>
          </wp:inline>
        </w:drawing>
      </w:r>
    </w:p>
    <w:p w:rsidR="54CCA9B0" w:rsidP="54CCA9B0" w:rsidRDefault="54CCA9B0" w14:paraId="62612798" w14:textId="0954DE24">
      <w:pPr>
        <w:rPr>
          <w:noProof/>
        </w:rPr>
      </w:pPr>
    </w:p>
    <w:p w:rsidR="00C33671" w:rsidP="6B6CFD39" w:rsidRDefault="00C33671" w14:paraId="69F472FA" w14:textId="77777777">
      <w:pPr>
        <w:rPr>
          <w:noProof/>
        </w:rPr>
      </w:pPr>
    </w:p>
    <w:p w:rsidR="00C5C67D" w:rsidP="6B6CFD39" w:rsidRDefault="00C5C67D" w14:paraId="099EE997" w14:textId="1453B286">
      <w:pPr>
        <w:rPr>
          <w:noProof/>
        </w:rPr>
      </w:pPr>
      <w:r w:rsidRPr="6B6CFD39">
        <w:rPr>
          <w:noProof/>
        </w:rPr>
        <w:lastRenderedPageBreak/>
        <w:t>Table 1: Antarctic Discovery desciption of main gear items</w:t>
      </w:r>
    </w:p>
    <w:tbl>
      <w:tblPr>
        <w:tblStyle w:val="TableGrid"/>
        <w:tblpPr w:leftFromText="180" w:rightFromText="180" w:vertAnchor="text" w:horzAnchor="margin" w:tblpY="-67"/>
        <w:tblW w:w="0" w:type="auto"/>
        <w:tblLook w:val="04A0" w:firstRow="1" w:lastRow="0" w:firstColumn="1" w:lastColumn="0" w:noHBand="0" w:noVBand="1"/>
      </w:tblPr>
      <w:tblGrid>
        <w:gridCol w:w="988"/>
        <w:gridCol w:w="2409"/>
        <w:gridCol w:w="5619"/>
      </w:tblGrid>
      <w:tr w:rsidR="00F133D6" w:rsidTr="56CF62B2" w14:paraId="4B42D0E6" w14:textId="77777777">
        <w:tc>
          <w:tcPr>
            <w:tcW w:w="3397" w:type="dxa"/>
            <w:gridSpan w:val="2"/>
            <w:tcMar/>
          </w:tcPr>
          <w:p w:rsidRPr="00A53ADB" w:rsidR="00F133D6" w:rsidP="00F133D6" w:rsidRDefault="00F133D6" w14:paraId="18441DC8" w14:textId="77777777">
            <w:pPr>
              <w:rPr>
                <w:b/>
                <w:bCs/>
              </w:rPr>
            </w:pPr>
            <w:r w:rsidRPr="00A53ADB">
              <w:rPr>
                <w:b/>
                <w:bCs/>
              </w:rPr>
              <w:t>Item</w:t>
            </w:r>
          </w:p>
        </w:tc>
        <w:tc>
          <w:tcPr>
            <w:tcW w:w="5619" w:type="dxa"/>
            <w:tcMar/>
          </w:tcPr>
          <w:p w:rsidRPr="00A53ADB" w:rsidR="00F133D6" w:rsidP="00F133D6" w:rsidRDefault="00F133D6" w14:paraId="08374445" w14:textId="77777777">
            <w:pPr>
              <w:rPr>
                <w:b/>
                <w:bCs/>
              </w:rPr>
            </w:pPr>
            <w:r w:rsidRPr="00A53ADB">
              <w:rPr>
                <w:b/>
                <w:bCs/>
              </w:rPr>
              <w:t>Descriptions</w:t>
            </w:r>
          </w:p>
        </w:tc>
      </w:tr>
      <w:tr w:rsidR="00F133D6" w:rsidTr="56CF62B2" w14:paraId="2BF14DFF" w14:textId="77777777">
        <w:tc>
          <w:tcPr>
            <w:tcW w:w="3397" w:type="dxa"/>
            <w:gridSpan w:val="2"/>
            <w:tcMar/>
          </w:tcPr>
          <w:p w:rsidR="00F133D6" w:rsidP="00F133D6" w:rsidRDefault="00F133D6" w14:paraId="5D54EC7B" w14:textId="77777777">
            <w:r>
              <w:t>Main line</w:t>
            </w:r>
          </w:p>
        </w:tc>
        <w:tc>
          <w:tcPr>
            <w:tcW w:w="5619" w:type="dxa"/>
            <w:tcMar/>
          </w:tcPr>
          <w:p w:rsidR="00F133D6" w:rsidP="00F133D6" w:rsidRDefault="00F133D6" w14:paraId="1E011E3A" w14:textId="77777777">
            <w:r>
              <w:t>12.0mm Integrated weighted line (IWL) at 50 grams per lead per meter of line</w:t>
            </w:r>
          </w:p>
        </w:tc>
      </w:tr>
      <w:tr w:rsidR="00F133D6" w:rsidTr="56CF62B2" w14:paraId="4D3B79A9" w14:textId="77777777">
        <w:tc>
          <w:tcPr>
            <w:tcW w:w="3397" w:type="dxa"/>
            <w:gridSpan w:val="2"/>
            <w:tcMar/>
          </w:tcPr>
          <w:p w:rsidR="00F133D6" w:rsidP="00F133D6" w:rsidRDefault="00F133D6" w14:paraId="6349E895" w14:textId="77777777">
            <w:r>
              <w:t>Downline</w:t>
            </w:r>
          </w:p>
        </w:tc>
        <w:tc>
          <w:tcPr>
            <w:tcW w:w="5619" w:type="dxa"/>
            <w:tcMar/>
          </w:tcPr>
          <w:p w:rsidR="00F133D6" w:rsidP="00F133D6" w:rsidRDefault="00F133D6" w14:paraId="256C77C5" w14:textId="77777777">
            <w:r>
              <w:t>12.0mm line</w:t>
            </w:r>
          </w:p>
        </w:tc>
      </w:tr>
      <w:tr w:rsidR="00F133D6" w:rsidTr="56CF62B2" w14:paraId="6B6B9705" w14:textId="77777777">
        <w:tc>
          <w:tcPr>
            <w:tcW w:w="3397" w:type="dxa"/>
            <w:gridSpan w:val="2"/>
            <w:tcMar/>
          </w:tcPr>
          <w:p w:rsidR="00F133D6" w:rsidP="00F133D6" w:rsidRDefault="00F133D6" w14:paraId="7DB731F7" w14:textId="77777777">
            <w:r>
              <w:t>Grapnels</w:t>
            </w:r>
          </w:p>
        </w:tc>
        <w:tc>
          <w:tcPr>
            <w:tcW w:w="5619" w:type="dxa"/>
            <w:tcMar/>
          </w:tcPr>
          <w:p w:rsidR="00F133D6" w:rsidP="00F133D6" w:rsidRDefault="00F133D6" w14:paraId="7804CE4F" w14:textId="77777777">
            <w:r>
              <w:t>2x80kg grapnels used per line.</w:t>
            </w:r>
          </w:p>
        </w:tc>
      </w:tr>
      <w:tr w:rsidR="00F133D6" w:rsidTr="56CF62B2" w14:paraId="404A7AA2" w14:textId="77777777">
        <w:tc>
          <w:tcPr>
            <w:tcW w:w="988" w:type="dxa"/>
            <w:vMerge w:val="restart"/>
            <w:tcMar/>
          </w:tcPr>
          <w:p w:rsidR="00F133D6" w:rsidP="00F133D6" w:rsidRDefault="00F133D6" w14:paraId="198D916E" w14:textId="77777777">
            <w:r>
              <w:t>Hooks</w:t>
            </w:r>
          </w:p>
        </w:tc>
        <w:tc>
          <w:tcPr>
            <w:tcW w:w="2409" w:type="dxa"/>
            <w:tcMar/>
          </w:tcPr>
          <w:p w:rsidR="00F133D6" w:rsidP="00F133D6" w:rsidRDefault="00F133D6" w14:paraId="6710F11D" w14:textId="77777777">
            <w:r>
              <w:t>Type</w:t>
            </w:r>
          </w:p>
        </w:tc>
        <w:tc>
          <w:tcPr>
            <w:tcW w:w="5619" w:type="dxa"/>
            <w:tcMar/>
          </w:tcPr>
          <w:p w:rsidR="00F133D6" w:rsidP="00F133D6" w:rsidRDefault="00F133D6" w14:paraId="0FFEE2AB" w14:textId="77777777">
            <w:r>
              <w:t>Circle &amp; J-hook hybrid, 2X extra-heavy and extra forged wire, Impregn. Twisted polyester, sewn loop</w:t>
            </w:r>
          </w:p>
        </w:tc>
      </w:tr>
      <w:tr w:rsidR="00F133D6" w:rsidTr="56CF62B2" w14:paraId="6822B9F6" w14:textId="77777777">
        <w:tc>
          <w:tcPr>
            <w:tcW w:w="988" w:type="dxa"/>
            <w:vMerge/>
            <w:tcMar/>
          </w:tcPr>
          <w:p w:rsidR="00F133D6" w:rsidP="00F133D6" w:rsidRDefault="00F133D6" w14:paraId="044F81C1" w14:textId="77777777"/>
        </w:tc>
        <w:tc>
          <w:tcPr>
            <w:tcW w:w="2409" w:type="dxa"/>
            <w:tcMar/>
          </w:tcPr>
          <w:p w:rsidRPr="000D3C5E" w:rsidR="00F133D6" w:rsidP="00F133D6" w:rsidRDefault="00F133D6" w14:paraId="793187FA" w14:textId="77777777">
            <w:r w:rsidRPr="000D3C5E">
              <w:t>Spacing</w:t>
            </w:r>
          </w:p>
        </w:tc>
        <w:tc>
          <w:tcPr>
            <w:tcW w:w="5619" w:type="dxa"/>
            <w:tcMar/>
          </w:tcPr>
          <w:p w:rsidRPr="000D3C5E" w:rsidR="00F133D6" w:rsidP="00F133D6" w:rsidRDefault="00F133D6" w14:paraId="7C3A6ADE" w14:textId="77777777">
            <w:r w:rsidRPr="000D3C5E">
              <w:t>1.4m apart</w:t>
            </w:r>
          </w:p>
        </w:tc>
      </w:tr>
      <w:tr w:rsidR="00F133D6" w:rsidTr="56CF62B2" w14:paraId="6A35F968" w14:textId="77777777">
        <w:tc>
          <w:tcPr>
            <w:tcW w:w="988" w:type="dxa"/>
            <w:vMerge/>
            <w:tcMar/>
          </w:tcPr>
          <w:p w:rsidR="00F133D6" w:rsidP="00F133D6" w:rsidRDefault="00F133D6" w14:paraId="17450130" w14:textId="77777777"/>
        </w:tc>
        <w:tc>
          <w:tcPr>
            <w:tcW w:w="2409" w:type="dxa"/>
            <w:tcMar/>
          </w:tcPr>
          <w:p w:rsidR="00F133D6" w:rsidP="00F133D6" w:rsidRDefault="00F133D6" w14:paraId="4D4B5AB7" w14:textId="77777777">
            <w:r>
              <w:t>Length (cm)</w:t>
            </w:r>
          </w:p>
        </w:tc>
        <w:tc>
          <w:tcPr>
            <w:tcW w:w="5619" w:type="dxa"/>
            <w:tcMar/>
          </w:tcPr>
          <w:p w:rsidR="00F133D6" w:rsidP="00F133D6" w:rsidRDefault="00F133D6" w14:paraId="5EE3F4DF" w14:textId="77777777">
            <w:r>
              <w:t>8</w:t>
            </w:r>
          </w:p>
        </w:tc>
      </w:tr>
      <w:tr w:rsidR="00F133D6" w:rsidTr="56CF62B2" w14:paraId="38210B39" w14:textId="77777777">
        <w:tc>
          <w:tcPr>
            <w:tcW w:w="988" w:type="dxa"/>
            <w:vMerge/>
            <w:tcMar/>
          </w:tcPr>
          <w:p w:rsidR="00F133D6" w:rsidP="00F133D6" w:rsidRDefault="00F133D6" w14:paraId="33AE084A" w14:textId="77777777"/>
        </w:tc>
        <w:tc>
          <w:tcPr>
            <w:tcW w:w="2409" w:type="dxa"/>
            <w:tcMar/>
          </w:tcPr>
          <w:p w:rsidR="00F133D6" w:rsidP="00F133D6" w:rsidRDefault="00F133D6" w14:paraId="3680BBE0" w14:textId="77777777">
            <w:r>
              <w:t>Shank Length (cm)</w:t>
            </w:r>
          </w:p>
        </w:tc>
        <w:tc>
          <w:tcPr>
            <w:tcW w:w="5619" w:type="dxa"/>
            <w:tcMar/>
          </w:tcPr>
          <w:p w:rsidR="00F133D6" w:rsidP="00F133D6" w:rsidRDefault="00F133D6" w14:paraId="03B454AC" w14:textId="77777777">
            <w:r>
              <w:t>6</w:t>
            </w:r>
          </w:p>
        </w:tc>
      </w:tr>
      <w:tr w:rsidR="00F133D6" w:rsidTr="56CF62B2" w14:paraId="186686D9" w14:textId="77777777">
        <w:tc>
          <w:tcPr>
            <w:tcW w:w="988" w:type="dxa"/>
            <w:vMerge/>
            <w:tcMar/>
          </w:tcPr>
          <w:p w:rsidR="00F133D6" w:rsidP="00F133D6" w:rsidRDefault="00F133D6" w14:paraId="66B86125" w14:textId="77777777"/>
        </w:tc>
        <w:tc>
          <w:tcPr>
            <w:tcW w:w="2409" w:type="dxa"/>
            <w:tcMar/>
          </w:tcPr>
          <w:p w:rsidR="00F133D6" w:rsidP="00F133D6" w:rsidRDefault="00F133D6" w14:paraId="4A73C7AB" w14:textId="4ABB644E">
            <w:r w:rsidR="00F133D6">
              <w:rPr/>
              <w:t>Gape (cm)</w:t>
            </w:r>
          </w:p>
        </w:tc>
        <w:tc>
          <w:tcPr>
            <w:tcW w:w="5619" w:type="dxa"/>
            <w:tcMar/>
          </w:tcPr>
          <w:p w:rsidR="00F133D6" w:rsidP="00F133D6" w:rsidRDefault="00F133D6" w14:paraId="56BFD54B" w14:textId="77777777">
            <w:r>
              <w:t>1.8</w:t>
            </w:r>
          </w:p>
        </w:tc>
      </w:tr>
      <w:tr w:rsidR="00F133D6" w:rsidTr="56CF62B2" w14:paraId="7DD2EE59" w14:textId="77777777">
        <w:tc>
          <w:tcPr>
            <w:tcW w:w="988" w:type="dxa"/>
            <w:vMerge/>
            <w:tcMar/>
          </w:tcPr>
          <w:p w:rsidR="00F133D6" w:rsidP="00F133D6" w:rsidRDefault="00F133D6" w14:paraId="304FFC30" w14:textId="77777777"/>
        </w:tc>
        <w:tc>
          <w:tcPr>
            <w:tcW w:w="2409" w:type="dxa"/>
            <w:tcMar/>
          </w:tcPr>
          <w:p w:rsidR="00F133D6" w:rsidP="00F133D6" w:rsidRDefault="00F133D6" w14:paraId="078A909D" w14:textId="77777777">
            <w:r>
              <w:t>Throat (cm)</w:t>
            </w:r>
          </w:p>
        </w:tc>
        <w:tc>
          <w:tcPr>
            <w:tcW w:w="5619" w:type="dxa"/>
            <w:tcMar/>
          </w:tcPr>
          <w:p w:rsidR="00F133D6" w:rsidP="00F133D6" w:rsidRDefault="00F133D6" w14:paraId="69DA7BF9" w14:textId="77777777">
            <w:r>
              <w:t>3.2</w:t>
            </w:r>
          </w:p>
        </w:tc>
      </w:tr>
      <w:tr w:rsidR="00F133D6" w:rsidTr="56CF62B2" w14:paraId="53381A79" w14:textId="77777777">
        <w:tc>
          <w:tcPr>
            <w:tcW w:w="988" w:type="dxa"/>
            <w:vMerge/>
            <w:tcMar/>
          </w:tcPr>
          <w:p w:rsidR="00F133D6" w:rsidP="00F133D6" w:rsidRDefault="00F133D6" w14:paraId="200EC5F1" w14:textId="77777777"/>
        </w:tc>
        <w:tc>
          <w:tcPr>
            <w:tcW w:w="2409" w:type="dxa"/>
            <w:tcMar/>
          </w:tcPr>
          <w:p w:rsidR="00F133D6" w:rsidP="00F133D6" w:rsidRDefault="00F133D6" w14:paraId="71CC80E5" w14:textId="77777777">
            <w:r>
              <w:t>Front length (cm)</w:t>
            </w:r>
          </w:p>
        </w:tc>
        <w:tc>
          <w:tcPr>
            <w:tcW w:w="5619" w:type="dxa"/>
            <w:tcMar/>
          </w:tcPr>
          <w:p w:rsidR="00F133D6" w:rsidP="00F133D6" w:rsidRDefault="00F133D6" w14:paraId="4D79C2EF" w14:textId="77777777">
            <w:r>
              <w:t>3.5</w:t>
            </w:r>
          </w:p>
        </w:tc>
      </w:tr>
      <w:tr w:rsidR="00F133D6" w:rsidTr="56CF62B2" w14:paraId="7CB8394D" w14:textId="77777777">
        <w:tc>
          <w:tcPr>
            <w:tcW w:w="988" w:type="dxa"/>
            <w:vMerge/>
            <w:tcMar/>
          </w:tcPr>
          <w:p w:rsidR="00F133D6" w:rsidP="00F133D6" w:rsidRDefault="00F133D6" w14:paraId="2A5C7105" w14:textId="77777777"/>
        </w:tc>
        <w:tc>
          <w:tcPr>
            <w:tcW w:w="2409" w:type="dxa"/>
            <w:tcMar/>
          </w:tcPr>
          <w:p w:rsidR="00F133D6" w:rsidP="00F133D6" w:rsidRDefault="00F133D6" w14:paraId="37689739" w14:textId="77777777">
            <w:r>
              <w:t>Spacing (m)</w:t>
            </w:r>
          </w:p>
        </w:tc>
        <w:tc>
          <w:tcPr>
            <w:tcW w:w="5619" w:type="dxa"/>
            <w:tcMar/>
          </w:tcPr>
          <w:p w:rsidR="00F133D6" w:rsidP="00F133D6" w:rsidRDefault="00F133D6" w14:paraId="427E2758" w14:textId="77777777">
            <w:r>
              <w:t>1.4</w:t>
            </w:r>
          </w:p>
        </w:tc>
      </w:tr>
      <w:tr w:rsidR="00F133D6" w:rsidTr="56CF62B2" w14:paraId="2F8D878D" w14:textId="77777777">
        <w:tc>
          <w:tcPr>
            <w:tcW w:w="3397" w:type="dxa"/>
            <w:gridSpan w:val="2"/>
            <w:tcMar/>
          </w:tcPr>
          <w:p w:rsidR="00F133D6" w:rsidP="00F133D6" w:rsidRDefault="00F133D6" w14:paraId="427B331D" w14:textId="77777777">
            <w:r>
              <w:t>Floats</w:t>
            </w:r>
          </w:p>
        </w:tc>
        <w:tc>
          <w:tcPr>
            <w:tcW w:w="5619" w:type="dxa"/>
            <w:tcMar/>
          </w:tcPr>
          <w:p w:rsidR="00F133D6" w:rsidP="00F133D6" w:rsidRDefault="00F133D6" w14:paraId="0B64A7FF" w14:textId="77777777">
            <w:r>
              <w:t>Surface floats only</w:t>
            </w:r>
          </w:p>
        </w:tc>
      </w:tr>
      <w:tr w:rsidR="00F133D6" w:rsidTr="56CF62B2" w14:paraId="4E621877" w14:textId="77777777">
        <w:tc>
          <w:tcPr>
            <w:tcW w:w="3397" w:type="dxa"/>
            <w:gridSpan w:val="2"/>
            <w:tcMar/>
          </w:tcPr>
          <w:p w:rsidR="00F133D6" w:rsidP="00F133D6" w:rsidRDefault="00F133D6" w14:paraId="6396029D" w14:textId="77777777">
            <w:pPr>
              <w:jc w:val="both"/>
            </w:pPr>
            <w:r>
              <w:t>Snoods</w:t>
            </w:r>
          </w:p>
        </w:tc>
        <w:tc>
          <w:tcPr>
            <w:tcW w:w="5619" w:type="dxa"/>
            <w:tcMar/>
          </w:tcPr>
          <w:p w:rsidR="00F133D6" w:rsidP="00F133D6" w:rsidRDefault="00F133D6" w14:paraId="0CEF2B70" w14:textId="77777777">
            <w:r>
              <w:t>Polyester snoods of 0.45m length</w:t>
            </w:r>
          </w:p>
        </w:tc>
      </w:tr>
    </w:tbl>
    <w:p w:rsidR="001D4012" w:rsidRDefault="001D4012" w14:paraId="5FB54C50" w14:textId="0FF89BE8"/>
    <w:sectPr w:rsidR="001D40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2581" w:rsidP="00F76173" w:rsidRDefault="006B2581" w14:paraId="19F13A46" w14:textId="77777777">
      <w:pPr>
        <w:spacing w:after="0" w:line="240" w:lineRule="auto"/>
      </w:pPr>
      <w:r>
        <w:separator/>
      </w:r>
    </w:p>
  </w:endnote>
  <w:endnote w:type="continuationSeparator" w:id="0">
    <w:p w:rsidR="006B2581" w:rsidP="00F76173" w:rsidRDefault="006B2581" w14:paraId="21841DFB" w14:textId="77777777">
      <w:pPr>
        <w:spacing w:after="0" w:line="240" w:lineRule="auto"/>
      </w:pPr>
      <w:r>
        <w:continuationSeparator/>
      </w:r>
    </w:p>
  </w:endnote>
  <w:endnote w:type="continuationNotice" w:id="1">
    <w:p w:rsidR="006B2581" w:rsidRDefault="006B2581" w14:paraId="71C4565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2581" w:rsidP="00F76173" w:rsidRDefault="006B2581" w14:paraId="7DFF9783" w14:textId="77777777">
      <w:pPr>
        <w:spacing w:after="0" w:line="240" w:lineRule="auto"/>
      </w:pPr>
      <w:r>
        <w:separator/>
      </w:r>
    </w:p>
  </w:footnote>
  <w:footnote w:type="continuationSeparator" w:id="0">
    <w:p w:rsidR="006B2581" w:rsidP="00F76173" w:rsidRDefault="006B2581" w14:paraId="14EC6254" w14:textId="77777777">
      <w:pPr>
        <w:spacing w:after="0" w:line="240" w:lineRule="auto"/>
      </w:pPr>
      <w:r>
        <w:continuationSeparator/>
      </w:r>
    </w:p>
  </w:footnote>
  <w:footnote w:type="continuationNotice" w:id="1">
    <w:p w:rsidR="006B2581" w:rsidRDefault="006B2581" w14:paraId="42FD8686" w14:textId="77777777">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173"/>
    <w:rsid w:val="00067CF6"/>
    <w:rsid w:val="0007509B"/>
    <w:rsid w:val="00087DD1"/>
    <w:rsid w:val="000A03FB"/>
    <w:rsid w:val="000B32BD"/>
    <w:rsid w:val="000D3C5E"/>
    <w:rsid w:val="000E3EA4"/>
    <w:rsid w:val="000F3B1B"/>
    <w:rsid w:val="00154C9A"/>
    <w:rsid w:val="001900CA"/>
    <w:rsid w:val="001A34A2"/>
    <w:rsid w:val="001D03F0"/>
    <w:rsid w:val="001D4012"/>
    <w:rsid w:val="001D5CB6"/>
    <w:rsid w:val="001E771F"/>
    <w:rsid w:val="001E7CD1"/>
    <w:rsid w:val="001E7DF9"/>
    <w:rsid w:val="002658D3"/>
    <w:rsid w:val="0026650B"/>
    <w:rsid w:val="00304725"/>
    <w:rsid w:val="00327FD5"/>
    <w:rsid w:val="003E68D4"/>
    <w:rsid w:val="0044220E"/>
    <w:rsid w:val="00452A77"/>
    <w:rsid w:val="004769BD"/>
    <w:rsid w:val="004B70EF"/>
    <w:rsid w:val="004B72C4"/>
    <w:rsid w:val="004D577E"/>
    <w:rsid w:val="0051715B"/>
    <w:rsid w:val="00535C98"/>
    <w:rsid w:val="00542A3C"/>
    <w:rsid w:val="00566FBD"/>
    <w:rsid w:val="0058325F"/>
    <w:rsid w:val="00584248"/>
    <w:rsid w:val="0060085A"/>
    <w:rsid w:val="00633CAF"/>
    <w:rsid w:val="00634B30"/>
    <w:rsid w:val="0068089E"/>
    <w:rsid w:val="006B2581"/>
    <w:rsid w:val="006C44A8"/>
    <w:rsid w:val="006C78FA"/>
    <w:rsid w:val="006D30CC"/>
    <w:rsid w:val="006D7D42"/>
    <w:rsid w:val="006F16BD"/>
    <w:rsid w:val="006F3C2B"/>
    <w:rsid w:val="007044FF"/>
    <w:rsid w:val="007064B1"/>
    <w:rsid w:val="00720805"/>
    <w:rsid w:val="0077326D"/>
    <w:rsid w:val="007857E6"/>
    <w:rsid w:val="007A742B"/>
    <w:rsid w:val="007C04E1"/>
    <w:rsid w:val="007D1CF7"/>
    <w:rsid w:val="008346EC"/>
    <w:rsid w:val="0083669C"/>
    <w:rsid w:val="00836807"/>
    <w:rsid w:val="00861EF0"/>
    <w:rsid w:val="009B102D"/>
    <w:rsid w:val="009B5021"/>
    <w:rsid w:val="009C4720"/>
    <w:rsid w:val="00A0338C"/>
    <w:rsid w:val="00A15B12"/>
    <w:rsid w:val="00A325D2"/>
    <w:rsid w:val="00A655EB"/>
    <w:rsid w:val="00A83216"/>
    <w:rsid w:val="00B032C4"/>
    <w:rsid w:val="00B40192"/>
    <w:rsid w:val="00B570A8"/>
    <w:rsid w:val="00B75E1B"/>
    <w:rsid w:val="00C33671"/>
    <w:rsid w:val="00C40666"/>
    <w:rsid w:val="00C5C67D"/>
    <w:rsid w:val="00C6077E"/>
    <w:rsid w:val="00C8541B"/>
    <w:rsid w:val="00C86DAE"/>
    <w:rsid w:val="00CB2BED"/>
    <w:rsid w:val="00CB7DBA"/>
    <w:rsid w:val="00D43F02"/>
    <w:rsid w:val="00D52E22"/>
    <w:rsid w:val="00D62444"/>
    <w:rsid w:val="00D94C11"/>
    <w:rsid w:val="00D95162"/>
    <w:rsid w:val="00DA7115"/>
    <w:rsid w:val="00E06B09"/>
    <w:rsid w:val="00E26DD1"/>
    <w:rsid w:val="00E81B3F"/>
    <w:rsid w:val="00E95449"/>
    <w:rsid w:val="00EC4418"/>
    <w:rsid w:val="00EC4DF0"/>
    <w:rsid w:val="00EE4466"/>
    <w:rsid w:val="00F133D6"/>
    <w:rsid w:val="00F33263"/>
    <w:rsid w:val="00F5522E"/>
    <w:rsid w:val="00F62A08"/>
    <w:rsid w:val="00F76173"/>
    <w:rsid w:val="00F8398D"/>
    <w:rsid w:val="00FF3355"/>
    <w:rsid w:val="0C78691B"/>
    <w:rsid w:val="0F0B05A5"/>
    <w:rsid w:val="0FBA4A52"/>
    <w:rsid w:val="219B4631"/>
    <w:rsid w:val="22F5B176"/>
    <w:rsid w:val="2EC4F5D0"/>
    <w:rsid w:val="38BB292B"/>
    <w:rsid w:val="3C168C52"/>
    <w:rsid w:val="4DEE9368"/>
    <w:rsid w:val="4DFC8F9F"/>
    <w:rsid w:val="51386428"/>
    <w:rsid w:val="514499DC"/>
    <w:rsid w:val="5215D60B"/>
    <w:rsid w:val="54CCA9B0"/>
    <w:rsid w:val="56CF62B2"/>
    <w:rsid w:val="5FD3AAE9"/>
    <w:rsid w:val="66619563"/>
    <w:rsid w:val="668A5D5E"/>
    <w:rsid w:val="6B6CFD39"/>
    <w:rsid w:val="6C3ED0BD"/>
    <w:rsid w:val="715D0BE0"/>
    <w:rsid w:val="71DDDD20"/>
    <w:rsid w:val="72C6578D"/>
    <w:rsid w:val="795964A3"/>
    <w:rsid w:val="7AAB91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3D05C"/>
  <w15:chartTrackingRefBased/>
  <w15:docId w15:val="{D42569A1-695B-47CC-AD76-C7114F67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7617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617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61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61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61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61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1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1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17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7617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7617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7617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7617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7617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7617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7617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7617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76173"/>
    <w:rPr>
      <w:rFonts w:eastAsiaTheme="majorEastAsia" w:cstheme="majorBidi"/>
      <w:color w:val="272727" w:themeColor="text1" w:themeTint="D8"/>
    </w:rPr>
  </w:style>
  <w:style w:type="paragraph" w:styleId="Title">
    <w:name w:val="Title"/>
    <w:basedOn w:val="Normal"/>
    <w:next w:val="Normal"/>
    <w:link w:val="TitleChar"/>
    <w:uiPriority w:val="10"/>
    <w:qFormat/>
    <w:rsid w:val="00F7617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7617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7617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761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173"/>
    <w:pPr>
      <w:spacing w:before="160"/>
      <w:jc w:val="center"/>
    </w:pPr>
    <w:rPr>
      <w:i/>
      <w:iCs/>
      <w:color w:val="404040" w:themeColor="text1" w:themeTint="BF"/>
    </w:rPr>
  </w:style>
  <w:style w:type="character" w:styleId="QuoteChar" w:customStyle="1">
    <w:name w:val="Quote Char"/>
    <w:basedOn w:val="DefaultParagraphFont"/>
    <w:link w:val="Quote"/>
    <w:uiPriority w:val="29"/>
    <w:rsid w:val="00F76173"/>
    <w:rPr>
      <w:i/>
      <w:iCs/>
      <w:color w:val="404040" w:themeColor="text1" w:themeTint="BF"/>
    </w:rPr>
  </w:style>
  <w:style w:type="paragraph" w:styleId="ListParagraph">
    <w:name w:val="List Paragraph"/>
    <w:basedOn w:val="Normal"/>
    <w:uiPriority w:val="34"/>
    <w:qFormat/>
    <w:rsid w:val="00F76173"/>
    <w:pPr>
      <w:ind w:left="720"/>
      <w:contextualSpacing/>
    </w:pPr>
  </w:style>
  <w:style w:type="character" w:styleId="IntenseEmphasis">
    <w:name w:val="Intense Emphasis"/>
    <w:basedOn w:val="DefaultParagraphFont"/>
    <w:uiPriority w:val="21"/>
    <w:qFormat/>
    <w:rsid w:val="00F76173"/>
    <w:rPr>
      <w:i/>
      <w:iCs/>
      <w:color w:val="0F4761" w:themeColor="accent1" w:themeShade="BF"/>
    </w:rPr>
  </w:style>
  <w:style w:type="paragraph" w:styleId="IntenseQuote">
    <w:name w:val="Intense Quote"/>
    <w:basedOn w:val="Normal"/>
    <w:next w:val="Normal"/>
    <w:link w:val="IntenseQuoteChar"/>
    <w:uiPriority w:val="30"/>
    <w:qFormat/>
    <w:rsid w:val="00F7617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76173"/>
    <w:rPr>
      <w:i/>
      <w:iCs/>
      <w:color w:val="0F4761" w:themeColor="accent1" w:themeShade="BF"/>
    </w:rPr>
  </w:style>
  <w:style w:type="character" w:styleId="IntenseReference">
    <w:name w:val="Intense Reference"/>
    <w:basedOn w:val="DefaultParagraphFont"/>
    <w:uiPriority w:val="32"/>
    <w:qFormat/>
    <w:rsid w:val="00F76173"/>
    <w:rPr>
      <w:b/>
      <w:bCs/>
      <w:smallCaps/>
      <w:color w:val="0F4761" w:themeColor="accent1" w:themeShade="BF"/>
      <w:spacing w:val="5"/>
    </w:rPr>
  </w:style>
  <w:style w:type="table" w:styleId="TableGrid">
    <w:name w:val="Table Grid"/>
    <w:basedOn w:val="TableNormal"/>
    <w:uiPriority w:val="39"/>
    <w:rsid w:val="00F7617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4D577E"/>
    <w:pPr>
      <w:spacing w:after="0" w:line="240" w:lineRule="auto"/>
    </w:pPr>
  </w:style>
  <w:style w:type="character" w:styleId="CommentReference">
    <w:name w:val="annotation reference"/>
    <w:basedOn w:val="DefaultParagraphFont"/>
    <w:uiPriority w:val="99"/>
    <w:semiHidden/>
    <w:unhideWhenUsed/>
    <w:rsid w:val="004D577E"/>
    <w:rPr>
      <w:sz w:val="16"/>
      <w:szCs w:val="16"/>
    </w:rPr>
  </w:style>
  <w:style w:type="paragraph" w:styleId="CommentText">
    <w:name w:val="annotation text"/>
    <w:basedOn w:val="Normal"/>
    <w:link w:val="CommentTextChar"/>
    <w:uiPriority w:val="99"/>
    <w:unhideWhenUsed/>
    <w:rsid w:val="004D577E"/>
    <w:pPr>
      <w:spacing w:line="240" w:lineRule="auto"/>
    </w:pPr>
    <w:rPr>
      <w:sz w:val="20"/>
      <w:szCs w:val="20"/>
    </w:rPr>
  </w:style>
  <w:style w:type="character" w:styleId="CommentTextChar" w:customStyle="1">
    <w:name w:val="Comment Text Char"/>
    <w:basedOn w:val="DefaultParagraphFont"/>
    <w:link w:val="CommentText"/>
    <w:uiPriority w:val="99"/>
    <w:rsid w:val="004D577E"/>
    <w:rPr>
      <w:sz w:val="20"/>
      <w:szCs w:val="20"/>
    </w:rPr>
  </w:style>
  <w:style w:type="paragraph" w:styleId="CommentSubject">
    <w:name w:val="annotation subject"/>
    <w:basedOn w:val="CommentText"/>
    <w:next w:val="CommentText"/>
    <w:link w:val="CommentSubjectChar"/>
    <w:uiPriority w:val="99"/>
    <w:semiHidden/>
    <w:unhideWhenUsed/>
    <w:rsid w:val="004D577E"/>
    <w:rPr>
      <w:b/>
      <w:bCs/>
    </w:rPr>
  </w:style>
  <w:style w:type="character" w:styleId="CommentSubjectChar" w:customStyle="1">
    <w:name w:val="Comment Subject Char"/>
    <w:basedOn w:val="CommentTextChar"/>
    <w:link w:val="CommentSubject"/>
    <w:uiPriority w:val="99"/>
    <w:semiHidden/>
    <w:rsid w:val="004D577E"/>
    <w:rPr>
      <w:b/>
      <w:bCs/>
      <w:sz w:val="20"/>
      <w:szCs w:val="20"/>
    </w:rPr>
  </w:style>
  <w:style w:type="paragraph" w:styleId="Header">
    <w:name w:val="header"/>
    <w:basedOn w:val="Normal"/>
    <w:link w:val="HeaderChar"/>
    <w:uiPriority w:val="99"/>
    <w:semiHidden/>
    <w:unhideWhenUsed/>
    <w:rsid w:val="001900CA"/>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1900CA"/>
  </w:style>
  <w:style w:type="paragraph" w:styleId="Footer">
    <w:name w:val="footer"/>
    <w:basedOn w:val="Normal"/>
    <w:link w:val="FooterChar"/>
    <w:uiPriority w:val="99"/>
    <w:semiHidden/>
    <w:unhideWhenUsed/>
    <w:rsid w:val="001900CA"/>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190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0003">
      <w:bodyDiv w:val="1"/>
      <w:marLeft w:val="0"/>
      <w:marRight w:val="0"/>
      <w:marTop w:val="0"/>
      <w:marBottom w:val="0"/>
      <w:divBdr>
        <w:top w:val="none" w:sz="0" w:space="0" w:color="auto"/>
        <w:left w:val="none" w:sz="0" w:space="0" w:color="auto"/>
        <w:bottom w:val="none" w:sz="0" w:space="0" w:color="auto"/>
        <w:right w:val="none" w:sz="0" w:space="0" w:color="auto"/>
      </w:divBdr>
      <w:divsChild>
        <w:div w:id="852845752">
          <w:marLeft w:val="0"/>
          <w:marRight w:val="0"/>
          <w:marTop w:val="100"/>
          <w:marBottom w:val="100"/>
          <w:divBdr>
            <w:top w:val="none" w:sz="0" w:space="0" w:color="auto"/>
            <w:left w:val="none" w:sz="0" w:space="0" w:color="auto"/>
            <w:bottom w:val="none" w:sz="0" w:space="0" w:color="auto"/>
            <w:right w:val="none" w:sz="0" w:space="0" w:color="auto"/>
          </w:divBdr>
          <w:divsChild>
            <w:div w:id="189490608">
              <w:marLeft w:val="-270"/>
              <w:marRight w:val="0"/>
              <w:marTop w:val="0"/>
              <w:marBottom w:val="0"/>
              <w:divBdr>
                <w:top w:val="none" w:sz="0" w:space="0" w:color="auto"/>
                <w:left w:val="none" w:sz="0" w:space="0" w:color="auto"/>
                <w:bottom w:val="none" w:sz="0" w:space="0" w:color="auto"/>
                <w:right w:val="none" w:sz="0" w:space="0" w:color="auto"/>
              </w:divBdr>
              <w:divsChild>
                <w:div w:id="1910532426">
                  <w:marLeft w:val="0"/>
                  <w:marRight w:val="0"/>
                  <w:marTop w:val="0"/>
                  <w:marBottom w:val="0"/>
                  <w:divBdr>
                    <w:top w:val="none" w:sz="0" w:space="0" w:color="auto"/>
                    <w:left w:val="none" w:sz="0" w:space="0" w:color="auto"/>
                    <w:bottom w:val="none" w:sz="0" w:space="0" w:color="auto"/>
                    <w:right w:val="none" w:sz="0" w:space="0" w:color="auto"/>
                  </w:divBdr>
                  <w:divsChild>
                    <w:div w:id="1702124854">
                      <w:marLeft w:val="0"/>
                      <w:marRight w:val="0"/>
                      <w:marTop w:val="0"/>
                      <w:marBottom w:val="0"/>
                      <w:divBdr>
                        <w:top w:val="none" w:sz="0" w:space="0" w:color="auto"/>
                        <w:left w:val="none" w:sz="0" w:space="0" w:color="auto"/>
                        <w:bottom w:val="none" w:sz="0" w:space="0" w:color="auto"/>
                        <w:right w:val="none" w:sz="0" w:space="0" w:color="auto"/>
                      </w:divBdr>
                      <w:divsChild>
                        <w:div w:id="1543250001">
                          <w:marLeft w:val="0"/>
                          <w:marRight w:val="0"/>
                          <w:marTop w:val="0"/>
                          <w:marBottom w:val="0"/>
                          <w:divBdr>
                            <w:top w:val="none" w:sz="0" w:space="0" w:color="auto"/>
                            <w:left w:val="none" w:sz="0" w:space="0" w:color="auto"/>
                            <w:bottom w:val="none" w:sz="0" w:space="0" w:color="auto"/>
                            <w:right w:val="none" w:sz="0" w:space="0" w:color="auto"/>
                          </w:divBdr>
                          <w:divsChild>
                            <w:div w:id="58528488">
                              <w:marLeft w:val="0"/>
                              <w:marRight w:val="0"/>
                              <w:marTop w:val="0"/>
                              <w:marBottom w:val="0"/>
                              <w:divBdr>
                                <w:top w:val="none" w:sz="0" w:space="0" w:color="auto"/>
                                <w:left w:val="none" w:sz="0" w:space="0" w:color="auto"/>
                                <w:bottom w:val="none" w:sz="0" w:space="0" w:color="auto"/>
                                <w:right w:val="none" w:sz="0" w:space="0" w:color="auto"/>
                              </w:divBdr>
                              <w:divsChild>
                                <w:div w:id="569733425">
                                  <w:marLeft w:val="0"/>
                                  <w:marRight w:val="0"/>
                                  <w:marTop w:val="540"/>
                                  <w:marBottom w:val="0"/>
                                  <w:divBdr>
                                    <w:top w:val="none" w:sz="0" w:space="0" w:color="auto"/>
                                    <w:left w:val="none" w:sz="0" w:space="0" w:color="auto"/>
                                    <w:bottom w:val="none" w:sz="0" w:space="0" w:color="auto"/>
                                    <w:right w:val="none" w:sz="0" w:space="0" w:color="auto"/>
                                  </w:divBdr>
                                  <w:divsChild>
                                    <w:div w:id="174872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396045">
                  <w:marLeft w:val="0"/>
                  <w:marRight w:val="0"/>
                  <w:marTop w:val="0"/>
                  <w:marBottom w:val="0"/>
                  <w:divBdr>
                    <w:top w:val="none" w:sz="0" w:space="0" w:color="auto"/>
                    <w:left w:val="none" w:sz="0" w:space="0" w:color="auto"/>
                    <w:bottom w:val="none" w:sz="0" w:space="0" w:color="auto"/>
                    <w:right w:val="none" w:sz="0" w:space="0" w:color="auto"/>
                  </w:divBdr>
                  <w:divsChild>
                    <w:div w:id="1427312303">
                      <w:marLeft w:val="0"/>
                      <w:marRight w:val="0"/>
                      <w:marTop w:val="0"/>
                      <w:marBottom w:val="0"/>
                      <w:divBdr>
                        <w:top w:val="none" w:sz="0" w:space="0" w:color="auto"/>
                        <w:left w:val="none" w:sz="0" w:space="0" w:color="auto"/>
                        <w:bottom w:val="none" w:sz="0" w:space="0" w:color="auto"/>
                        <w:right w:val="none" w:sz="0" w:space="0" w:color="auto"/>
                      </w:divBdr>
                      <w:divsChild>
                        <w:div w:id="1626734731">
                          <w:marLeft w:val="0"/>
                          <w:marRight w:val="0"/>
                          <w:marTop w:val="0"/>
                          <w:marBottom w:val="0"/>
                          <w:divBdr>
                            <w:top w:val="none" w:sz="0" w:space="0" w:color="auto"/>
                            <w:left w:val="none" w:sz="0" w:space="0" w:color="auto"/>
                            <w:bottom w:val="none" w:sz="0" w:space="0" w:color="auto"/>
                            <w:right w:val="none" w:sz="0" w:space="0" w:color="auto"/>
                          </w:divBdr>
                          <w:divsChild>
                            <w:div w:id="608126897">
                              <w:marLeft w:val="0"/>
                              <w:marRight w:val="0"/>
                              <w:marTop w:val="0"/>
                              <w:marBottom w:val="0"/>
                              <w:divBdr>
                                <w:top w:val="none" w:sz="0" w:space="0" w:color="auto"/>
                                <w:left w:val="none" w:sz="0" w:space="0" w:color="auto"/>
                                <w:bottom w:val="none" w:sz="0" w:space="0" w:color="auto"/>
                                <w:right w:val="none" w:sz="0" w:space="0" w:color="auto"/>
                              </w:divBdr>
                              <w:divsChild>
                                <w:div w:id="191115081">
                                  <w:marLeft w:val="0"/>
                                  <w:marRight w:val="0"/>
                                  <w:marTop w:val="540"/>
                                  <w:marBottom w:val="0"/>
                                  <w:divBdr>
                                    <w:top w:val="none" w:sz="0" w:space="0" w:color="auto"/>
                                    <w:left w:val="none" w:sz="0" w:space="0" w:color="auto"/>
                                    <w:bottom w:val="none" w:sz="0" w:space="0" w:color="auto"/>
                                    <w:right w:val="none" w:sz="0" w:space="0" w:color="auto"/>
                                  </w:divBdr>
                                  <w:divsChild>
                                    <w:div w:id="155801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930083">
                  <w:marLeft w:val="0"/>
                  <w:marRight w:val="0"/>
                  <w:marTop w:val="0"/>
                  <w:marBottom w:val="0"/>
                  <w:divBdr>
                    <w:top w:val="none" w:sz="0" w:space="0" w:color="auto"/>
                    <w:left w:val="none" w:sz="0" w:space="0" w:color="auto"/>
                    <w:bottom w:val="none" w:sz="0" w:space="0" w:color="auto"/>
                    <w:right w:val="none" w:sz="0" w:space="0" w:color="auto"/>
                  </w:divBdr>
                  <w:divsChild>
                    <w:div w:id="2059276379">
                      <w:marLeft w:val="0"/>
                      <w:marRight w:val="0"/>
                      <w:marTop w:val="0"/>
                      <w:marBottom w:val="0"/>
                      <w:divBdr>
                        <w:top w:val="none" w:sz="0" w:space="0" w:color="auto"/>
                        <w:left w:val="none" w:sz="0" w:space="0" w:color="auto"/>
                        <w:bottom w:val="none" w:sz="0" w:space="0" w:color="auto"/>
                        <w:right w:val="none" w:sz="0" w:space="0" w:color="auto"/>
                      </w:divBdr>
                      <w:divsChild>
                        <w:div w:id="1124926868">
                          <w:marLeft w:val="0"/>
                          <w:marRight w:val="0"/>
                          <w:marTop w:val="0"/>
                          <w:marBottom w:val="0"/>
                          <w:divBdr>
                            <w:top w:val="none" w:sz="0" w:space="0" w:color="auto"/>
                            <w:left w:val="none" w:sz="0" w:space="0" w:color="auto"/>
                            <w:bottom w:val="none" w:sz="0" w:space="0" w:color="auto"/>
                            <w:right w:val="none" w:sz="0" w:space="0" w:color="auto"/>
                          </w:divBdr>
                          <w:divsChild>
                            <w:div w:id="563299851">
                              <w:marLeft w:val="0"/>
                              <w:marRight w:val="0"/>
                              <w:marTop w:val="0"/>
                              <w:marBottom w:val="0"/>
                              <w:divBdr>
                                <w:top w:val="none" w:sz="0" w:space="0" w:color="auto"/>
                                <w:left w:val="none" w:sz="0" w:space="0" w:color="auto"/>
                                <w:bottom w:val="none" w:sz="0" w:space="0" w:color="auto"/>
                                <w:right w:val="none" w:sz="0" w:space="0" w:color="auto"/>
                              </w:divBdr>
                              <w:divsChild>
                                <w:div w:id="824661012">
                                  <w:marLeft w:val="0"/>
                                  <w:marRight w:val="0"/>
                                  <w:marTop w:val="540"/>
                                  <w:marBottom w:val="0"/>
                                  <w:divBdr>
                                    <w:top w:val="none" w:sz="0" w:space="0" w:color="auto"/>
                                    <w:left w:val="none" w:sz="0" w:space="0" w:color="auto"/>
                                    <w:bottom w:val="none" w:sz="0" w:space="0" w:color="auto"/>
                                    <w:right w:val="none" w:sz="0" w:space="0" w:color="auto"/>
                                  </w:divBdr>
                                  <w:divsChild>
                                    <w:div w:id="116839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711568">
                  <w:marLeft w:val="0"/>
                  <w:marRight w:val="0"/>
                  <w:marTop w:val="0"/>
                  <w:marBottom w:val="0"/>
                  <w:divBdr>
                    <w:top w:val="none" w:sz="0" w:space="0" w:color="auto"/>
                    <w:left w:val="none" w:sz="0" w:space="0" w:color="auto"/>
                    <w:bottom w:val="none" w:sz="0" w:space="0" w:color="auto"/>
                    <w:right w:val="none" w:sz="0" w:space="0" w:color="auto"/>
                  </w:divBdr>
                  <w:divsChild>
                    <w:div w:id="461191245">
                      <w:marLeft w:val="0"/>
                      <w:marRight w:val="0"/>
                      <w:marTop w:val="0"/>
                      <w:marBottom w:val="0"/>
                      <w:divBdr>
                        <w:top w:val="none" w:sz="0" w:space="0" w:color="auto"/>
                        <w:left w:val="none" w:sz="0" w:space="0" w:color="auto"/>
                        <w:bottom w:val="none" w:sz="0" w:space="0" w:color="auto"/>
                        <w:right w:val="none" w:sz="0" w:space="0" w:color="auto"/>
                      </w:divBdr>
                      <w:divsChild>
                        <w:div w:id="1063915325">
                          <w:marLeft w:val="0"/>
                          <w:marRight w:val="0"/>
                          <w:marTop w:val="0"/>
                          <w:marBottom w:val="0"/>
                          <w:divBdr>
                            <w:top w:val="none" w:sz="0" w:space="0" w:color="auto"/>
                            <w:left w:val="none" w:sz="0" w:space="0" w:color="auto"/>
                            <w:bottom w:val="none" w:sz="0" w:space="0" w:color="auto"/>
                            <w:right w:val="none" w:sz="0" w:space="0" w:color="auto"/>
                          </w:divBdr>
                          <w:divsChild>
                            <w:div w:id="41099381">
                              <w:marLeft w:val="0"/>
                              <w:marRight w:val="0"/>
                              <w:marTop w:val="0"/>
                              <w:marBottom w:val="0"/>
                              <w:divBdr>
                                <w:top w:val="none" w:sz="0" w:space="0" w:color="auto"/>
                                <w:left w:val="none" w:sz="0" w:space="0" w:color="auto"/>
                                <w:bottom w:val="none" w:sz="0" w:space="0" w:color="auto"/>
                                <w:right w:val="none" w:sz="0" w:space="0" w:color="auto"/>
                              </w:divBdr>
                              <w:divsChild>
                                <w:div w:id="119342994">
                                  <w:marLeft w:val="0"/>
                                  <w:marRight w:val="0"/>
                                  <w:marTop w:val="540"/>
                                  <w:marBottom w:val="0"/>
                                  <w:divBdr>
                                    <w:top w:val="none" w:sz="0" w:space="0" w:color="auto"/>
                                    <w:left w:val="none" w:sz="0" w:space="0" w:color="auto"/>
                                    <w:bottom w:val="none" w:sz="0" w:space="0" w:color="auto"/>
                                    <w:right w:val="none" w:sz="0" w:space="0" w:color="auto"/>
                                  </w:divBdr>
                                  <w:divsChild>
                                    <w:div w:id="7274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008614">
                  <w:marLeft w:val="0"/>
                  <w:marRight w:val="0"/>
                  <w:marTop w:val="0"/>
                  <w:marBottom w:val="0"/>
                  <w:divBdr>
                    <w:top w:val="none" w:sz="0" w:space="0" w:color="auto"/>
                    <w:left w:val="none" w:sz="0" w:space="0" w:color="auto"/>
                    <w:bottom w:val="none" w:sz="0" w:space="0" w:color="auto"/>
                    <w:right w:val="none" w:sz="0" w:space="0" w:color="auto"/>
                  </w:divBdr>
                  <w:divsChild>
                    <w:div w:id="249126223">
                      <w:marLeft w:val="0"/>
                      <w:marRight w:val="0"/>
                      <w:marTop w:val="0"/>
                      <w:marBottom w:val="0"/>
                      <w:divBdr>
                        <w:top w:val="none" w:sz="0" w:space="0" w:color="auto"/>
                        <w:left w:val="none" w:sz="0" w:space="0" w:color="auto"/>
                        <w:bottom w:val="none" w:sz="0" w:space="0" w:color="auto"/>
                        <w:right w:val="none" w:sz="0" w:space="0" w:color="auto"/>
                      </w:divBdr>
                      <w:divsChild>
                        <w:div w:id="873350576">
                          <w:marLeft w:val="0"/>
                          <w:marRight w:val="0"/>
                          <w:marTop w:val="0"/>
                          <w:marBottom w:val="0"/>
                          <w:divBdr>
                            <w:top w:val="none" w:sz="0" w:space="0" w:color="auto"/>
                            <w:left w:val="none" w:sz="0" w:space="0" w:color="auto"/>
                            <w:bottom w:val="none" w:sz="0" w:space="0" w:color="auto"/>
                            <w:right w:val="none" w:sz="0" w:space="0" w:color="auto"/>
                          </w:divBdr>
                          <w:divsChild>
                            <w:div w:id="955404568">
                              <w:marLeft w:val="0"/>
                              <w:marRight w:val="0"/>
                              <w:marTop w:val="0"/>
                              <w:marBottom w:val="0"/>
                              <w:divBdr>
                                <w:top w:val="none" w:sz="0" w:space="0" w:color="auto"/>
                                <w:left w:val="none" w:sz="0" w:space="0" w:color="auto"/>
                                <w:bottom w:val="none" w:sz="0" w:space="0" w:color="auto"/>
                                <w:right w:val="none" w:sz="0" w:space="0" w:color="auto"/>
                              </w:divBdr>
                              <w:divsChild>
                                <w:div w:id="471754070">
                                  <w:marLeft w:val="0"/>
                                  <w:marRight w:val="0"/>
                                  <w:marTop w:val="540"/>
                                  <w:marBottom w:val="0"/>
                                  <w:divBdr>
                                    <w:top w:val="none" w:sz="0" w:space="0" w:color="auto"/>
                                    <w:left w:val="none" w:sz="0" w:space="0" w:color="auto"/>
                                    <w:bottom w:val="none" w:sz="0" w:space="0" w:color="auto"/>
                                    <w:right w:val="none" w:sz="0" w:space="0" w:color="auto"/>
                                  </w:divBdr>
                                  <w:divsChild>
                                    <w:div w:id="123050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0369203">
          <w:marLeft w:val="0"/>
          <w:marRight w:val="0"/>
          <w:marTop w:val="100"/>
          <w:marBottom w:val="100"/>
          <w:divBdr>
            <w:top w:val="none" w:sz="0" w:space="0" w:color="auto"/>
            <w:left w:val="none" w:sz="0" w:space="0" w:color="auto"/>
            <w:bottom w:val="none" w:sz="0" w:space="0" w:color="auto"/>
            <w:right w:val="none" w:sz="0" w:space="0" w:color="auto"/>
          </w:divBdr>
          <w:divsChild>
            <w:div w:id="1065908144">
              <w:marLeft w:val="-540"/>
              <w:marRight w:val="0"/>
              <w:marTop w:val="0"/>
              <w:marBottom w:val="0"/>
              <w:divBdr>
                <w:top w:val="none" w:sz="0" w:space="0" w:color="auto"/>
                <w:left w:val="none" w:sz="0" w:space="0" w:color="auto"/>
                <w:bottom w:val="none" w:sz="0" w:space="0" w:color="auto"/>
                <w:right w:val="none" w:sz="0" w:space="0" w:color="auto"/>
              </w:divBdr>
              <w:divsChild>
                <w:div w:id="2061396109">
                  <w:marLeft w:val="0"/>
                  <w:marRight w:val="0"/>
                  <w:marTop w:val="0"/>
                  <w:marBottom w:val="0"/>
                  <w:divBdr>
                    <w:top w:val="none" w:sz="0" w:space="0" w:color="auto"/>
                    <w:left w:val="none" w:sz="0" w:space="0" w:color="auto"/>
                    <w:bottom w:val="none" w:sz="0" w:space="0" w:color="auto"/>
                    <w:right w:val="none" w:sz="0" w:space="0" w:color="auto"/>
                  </w:divBdr>
                  <w:divsChild>
                    <w:div w:id="2104454355">
                      <w:marLeft w:val="0"/>
                      <w:marRight w:val="0"/>
                      <w:marTop w:val="0"/>
                      <w:marBottom w:val="0"/>
                      <w:divBdr>
                        <w:top w:val="none" w:sz="0" w:space="0" w:color="auto"/>
                        <w:left w:val="none" w:sz="0" w:space="0" w:color="auto"/>
                        <w:bottom w:val="none" w:sz="0" w:space="0" w:color="auto"/>
                        <w:right w:val="none" w:sz="0" w:space="0" w:color="auto"/>
                      </w:divBdr>
                      <w:divsChild>
                        <w:div w:id="671302517">
                          <w:marLeft w:val="0"/>
                          <w:marRight w:val="0"/>
                          <w:marTop w:val="0"/>
                          <w:marBottom w:val="0"/>
                          <w:divBdr>
                            <w:top w:val="none" w:sz="0" w:space="0" w:color="auto"/>
                            <w:left w:val="none" w:sz="0" w:space="0" w:color="auto"/>
                            <w:bottom w:val="none" w:sz="0" w:space="0" w:color="auto"/>
                            <w:right w:val="none" w:sz="0" w:space="0" w:color="auto"/>
                          </w:divBdr>
                          <w:divsChild>
                            <w:div w:id="1312560350">
                              <w:marLeft w:val="0"/>
                              <w:marRight w:val="0"/>
                              <w:marTop w:val="0"/>
                              <w:marBottom w:val="0"/>
                              <w:divBdr>
                                <w:top w:val="none" w:sz="0" w:space="0" w:color="auto"/>
                                <w:left w:val="none" w:sz="0" w:space="0" w:color="auto"/>
                                <w:bottom w:val="none" w:sz="0" w:space="0" w:color="auto"/>
                                <w:right w:val="none" w:sz="0" w:space="0" w:color="auto"/>
                              </w:divBdr>
                              <w:divsChild>
                                <w:div w:id="74596175">
                                  <w:marLeft w:val="0"/>
                                  <w:marRight w:val="0"/>
                                  <w:marTop w:val="540"/>
                                  <w:marBottom w:val="0"/>
                                  <w:divBdr>
                                    <w:top w:val="none" w:sz="0" w:space="0" w:color="auto"/>
                                    <w:left w:val="none" w:sz="0" w:space="0" w:color="auto"/>
                                    <w:bottom w:val="none" w:sz="0" w:space="0" w:color="auto"/>
                                    <w:right w:val="none" w:sz="0" w:space="0" w:color="auto"/>
                                  </w:divBdr>
                                </w:div>
                              </w:divsChild>
                            </w:div>
                          </w:divsChild>
                        </w:div>
                      </w:divsChild>
                    </w:div>
                  </w:divsChild>
                </w:div>
                <w:div w:id="70541746">
                  <w:marLeft w:val="0"/>
                  <w:marRight w:val="0"/>
                  <w:marTop w:val="0"/>
                  <w:marBottom w:val="0"/>
                  <w:divBdr>
                    <w:top w:val="none" w:sz="0" w:space="0" w:color="auto"/>
                    <w:left w:val="none" w:sz="0" w:space="0" w:color="auto"/>
                    <w:bottom w:val="none" w:sz="0" w:space="0" w:color="auto"/>
                    <w:right w:val="none" w:sz="0" w:space="0" w:color="auto"/>
                  </w:divBdr>
                  <w:divsChild>
                    <w:div w:id="1900969556">
                      <w:marLeft w:val="0"/>
                      <w:marRight w:val="0"/>
                      <w:marTop w:val="0"/>
                      <w:marBottom w:val="0"/>
                      <w:divBdr>
                        <w:top w:val="none" w:sz="0" w:space="0" w:color="auto"/>
                        <w:left w:val="none" w:sz="0" w:space="0" w:color="auto"/>
                        <w:bottom w:val="none" w:sz="0" w:space="0" w:color="auto"/>
                        <w:right w:val="none" w:sz="0" w:space="0" w:color="auto"/>
                      </w:divBdr>
                      <w:divsChild>
                        <w:div w:id="1123385282">
                          <w:marLeft w:val="0"/>
                          <w:marRight w:val="0"/>
                          <w:marTop w:val="0"/>
                          <w:marBottom w:val="0"/>
                          <w:divBdr>
                            <w:top w:val="none" w:sz="0" w:space="0" w:color="auto"/>
                            <w:left w:val="none" w:sz="0" w:space="0" w:color="auto"/>
                            <w:bottom w:val="none" w:sz="0" w:space="0" w:color="auto"/>
                            <w:right w:val="none" w:sz="0" w:space="0" w:color="auto"/>
                          </w:divBdr>
                          <w:divsChild>
                            <w:div w:id="1798914248">
                              <w:marLeft w:val="0"/>
                              <w:marRight w:val="0"/>
                              <w:marTop w:val="0"/>
                              <w:marBottom w:val="0"/>
                              <w:divBdr>
                                <w:top w:val="none" w:sz="0" w:space="0" w:color="auto"/>
                                <w:left w:val="none" w:sz="0" w:space="0" w:color="auto"/>
                                <w:bottom w:val="none" w:sz="0" w:space="0" w:color="auto"/>
                                <w:right w:val="none" w:sz="0" w:space="0" w:color="auto"/>
                              </w:divBdr>
                              <w:divsChild>
                                <w:div w:id="2141606877">
                                  <w:marLeft w:val="0"/>
                                  <w:marRight w:val="0"/>
                                  <w:marTop w:val="540"/>
                                  <w:marBottom w:val="0"/>
                                  <w:divBdr>
                                    <w:top w:val="none" w:sz="0" w:space="0" w:color="auto"/>
                                    <w:left w:val="none" w:sz="0" w:space="0" w:color="auto"/>
                                    <w:bottom w:val="none" w:sz="0" w:space="0" w:color="auto"/>
                                    <w:right w:val="none" w:sz="0" w:space="0" w:color="auto"/>
                                  </w:divBdr>
                                </w:div>
                              </w:divsChild>
                            </w:div>
                          </w:divsChild>
                        </w:div>
                      </w:divsChild>
                    </w:div>
                  </w:divsChild>
                </w:div>
                <w:div w:id="1905027369">
                  <w:marLeft w:val="0"/>
                  <w:marRight w:val="0"/>
                  <w:marTop w:val="0"/>
                  <w:marBottom w:val="0"/>
                  <w:divBdr>
                    <w:top w:val="none" w:sz="0" w:space="0" w:color="auto"/>
                    <w:left w:val="none" w:sz="0" w:space="0" w:color="auto"/>
                    <w:bottom w:val="none" w:sz="0" w:space="0" w:color="auto"/>
                    <w:right w:val="none" w:sz="0" w:space="0" w:color="auto"/>
                  </w:divBdr>
                  <w:divsChild>
                    <w:div w:id="728264838">
                      <w:marLeft w:val="0"/>
                      <w:marRight w:val="0"/>
                      <w:marTop w:val="0"/>
                      <w:marBottom w:val="0"/>
                      <w:divBdr>
                        <w:top w:val="none" w:sz="0" w:space="0" w:color="auto"/>
                        <w:left w:val="none" w:sz="0" w:space="0" w:color="auto"/>
                        <w:bottom w:val="none" w:sz="0" w:space="0" w:color="auto"/>
                        <w:right w:val="none" w:sz="0" w:space="0" w:color="auto"/>
                      </w:divBdr>
                      <w:divsChild>
                        <w:div w:id="1265115076">
                          <w:marLeft w:val="0"/>
                          <w:marRight w:val="0"/>
                          <w:marTop w:val="0"/>
                          <w:marBottom w:val="0"/>
                          <w:divBdr>
                            <w:top w:val="none" w:sz="0" w:space="0" w:color="auto"/>
                            <w:left w:val="none" w:sz="0" w:space="0" w:color="auto"/>
                            <w:bottom w:val="none" w:sz="0" w:space="0" w:color="auto"/>
                            <w:right w:val="none" w:sz="0" w:space="0" w:color="auto"/>
                          </w:divBdr>
                          <w:divsChild>
                            <w:div w:id="566452820">
                              <w:marLeft w:val="0"/>
                              <w:marRight w:val="0"/>
                              <w:marTop w:val="0"/>
                              <w:marBottom w:val="0"/>
                              <w:divBdr>
                                <w:top w:val="none" w:sz="0" w:space="0" w:color="auto"/>
                                <w:left w:val="none" w:sz="0" w:space="0" w:color="auto"/>
                                <w:bottom w:val="none" w:sz="0" w:space="0" w:color="auto"/>
                                <w:right w:val="none" w:sz="0" w:space="0" w:color="auto"/>
                              </w:divBdr>
                              <w:divsChild>
                                <w:div w:id="27263377">
                                  <w:marLeft w:val="0"/>
                                  <w:marRight w:val="0"/>
                                  <w:marTop w:val="540"/>
                                  <w:marBottom w:val="0"/>
                                  <w:divBdr>
                                    <w:top w:val="none" w:sz="0" w:space="0" w:color="auto"/>
                                    <w:left w:val="none" w:sz="0" w:space="0" w:color="auto"/>
                                    <w:bottom w:val="none" w:sz="0" w:space="0" w:color="auto"/>
                                    <w:right w:val="none" w:sz="0" w:space="0" w:color="auto"/>
                                  </w:divBdr>
                                </w:div>
                              </w:divsChild>
                            </w:div>
                          </w:divsChild>
                        </w:div>
                      </w:divsChild>
                    </w:div>
                  </w:divsChild>
                </w:div>
                <w:div w:id="964969541">
                  <w:marLeft w:val="0"/>
                  <w:marRight w:val="0"/>
                  <w:marTop w:val="0"/>
                  <w:marBottom w:val="0"/>
                  <w:divBdr>
                    <w:top w:val="none" w:sz="0" w:space="0" w:color="auto"/>
                    <w:left w:val="none" w:sz="0" w:space="0" w:color="auto"/>
                    <w:bottom w:val="none" w:sz="0" w:space="0" w:color="auto"/>
                    <w:right w:val="none" w:sz="0" w:space="0" w:color="auto"/>
                  </w:divBdr>
                  <w:divsChild>
                    <w:div w:id="1619797690">
                      <w:marLeft w:val="0"/>
                      <w:marRight w:val="0"/>
                      <w:marTop w:val="0"/>
                      <w:marBottom w:val="0"/>
                      <w:divBdr>
                        <w:top w:val="none" w:sz="0" w:space="0" w:color="auto"/>
                        <w:left w:val="none" w:sz="0" w:space="0" w:color="auto"/>
                        <w:bottom w:val="none" w:sz="0" w:space="0" w:color="auto"/>
                        <w:right w:val="none" w:sz="0" w:space="0" w:color="auto"/>
                      </w:divBdr>
                      <w:divsChild>
                        <w:div w:id="1609504515">
                          <w:marLeft w:val="0"/>
                          <w:marRight w:val="0"/>
                          <w:marTop w:val="0"/>
                          <w:marBottom w:val="0"/>
                          <w:divBdr>
                            <w:top w:val="none" w:sz="0" w:space="0" w:color="auto"/>
                            <w:left w:val="none" w:sz="0" w:space="0" w:color="auto"/>
                            <w:bottom w:val="none" w:sz="0" w:space="0" w:color="auto"/>
                            <w:right w:val="none" w:sz="0" w:space="0" w:color="auto"/>
                          </w:divBdr>
                          <w:divsChild>
                            <w:div w:id="1627740953">
                              <w:marLeft w:val="0"/>
                              <w:marRight w:val="0"/>
                              <w:marTop w:val="0"/>
                              <w:marBottom w:val="0"/>
                              <w:divBdr>
                                <w:top w:val="none" w:sz="0" w:space="0" w:color="auto"/>
                                <w:left w:val="none" w:sz="0" w:space="0" w:color="auto"/>
                                <w:bottom w:val="none" w:sz="0" w:space="0" w:color="auto"/>
                                <w:right w:val="none" w:sz="0" w:space="0" w:color="auto"/>
                              </w:divBdr>
                              <w:divsChild>
                                <w:div w:id="1814446587">
                                  <w:marLeft w:val="0"/>
                                  <w:marRight w:val="0"/>
                                  <w:marTop w:val="540"/>
                                  <w:marBottom w:val="0"/>
                                  <w:divBdr>
                                    <w:top w:val="none" w:sz="0" w:space="0" w:color="auto"/>
                                    <w:left w:val="none" w:sz="0" w:space="0" w:color="auto"/>
                                    <w:bottom w:val="none" w:sz="0" w:space="0" w:color="auto"/>
                                    <w:right w:val="none" w:sz="0" w:space="0" w:color="auto"/>
                                  </w:divBdr>
                                </w:div>
                              </w:divsChild>
                            </w:div>
                          </w:divsChild>
                        </w:div>
                      </w:divsChild>
                    </w:div>
                  </w:divsChild>
                </w:div>
                <w:div w:id="1437945643">
                  <w:marLeft w:val="0"/>
                  <w:marRight w:val="0"/>
                  <w:marTop w:val="0"/>
                  <w:marBottom w:val="0"/>
                  <w:divBdr>
                    <w:top w:val="none" w:sz="0" w:space="0" w:color="auto"/>
                    <w:left w:val="none" w:sz="0" w:space="0" w:color="auto"/>
                    <w:bottom w:val="none" w:sz="0" w:space="0" w:color="auto"/>
                    <w:right w:val="none" w:sz="0" w:space="0" w:color="auto"/>
                  </w:divBdr>
                  <w:divsChild>
                    <w:div w:id="313337834">
                      <w:marLeft w:val="0"/>
                      <w:marRight w:val="0"/>
                      <w:marTop w:val="0"/>
                      <w:marBottom w:val="0"/>
                      <w:divBdr>
                        <w:top w:val="none" w:sz="0" w:space="0" w:color="auto"/>
                        <w:left w:val="none" w:sz="0" w:space="0" w:color="auto"/>
                        <w:bottom w:val="none" w:sz="0" w:space="0" w:color="auto"/>
                        <w:right w:val="none" w:sz="0" w:space="0" w:color="auto"/>
                      </w:divBdr>
                      <w:divsChild>
                        <w:div w:id="1052115942">
                          <w:marLeft w:val="0"/>
                          <w:marRight w:val="0"/>
                          <w:marTop w:val="0"/>
                          <w:marBottom w:val="0"/>
                          <w:divBdr>
                            <w:top w:val="none" w:sz="0" w:space="0" w:color="auto"/>
                            <w:left w:val="none" w:sz="0" w:space="0" w:color="auto"/>
                            <w:bottom w:val="none" w:sz="0" w:space="0" w:color="auto"/>
                            <w:right w:val="none" w:sz="0" w:space="0" w:color="auto"/>
                          </w:divBdr>
                          <w:divsChild>
                            <w:div w:id="1488740297">
                              <w:marLeft w:val="0"/>
                              <w:marRight w:val="0"/>
                              <w:marTop w:val="0"/>
                              <w:marBottom w:val="0"/>
                              <w:divBdr>
                                <w:top w:val="none" w:sz="0" w:space="0" w:color="auto"/>
                                <w:left w:val="none" w:sz="0" w:space="0" w:color="auto"/>
                                <w:bottom w:val="none" w:sz="0" w:space="0" w:color="auto"/>
                                <w:right w:val="none" w:sz="0" w:space="0" w:color="auto"/>
                              </w:divBdr>
                              <w:divsChild>
                                <w:div w:id="507713867">
                                  <w:marLeft w:val="0"/>
                                  <w:marRight w:val="0"/>
                                  <w:marTop w:val="5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9970556">
      <w:bodyDiv w:val="1"/>
      <w:marLeft w:val="0"/>
      <w:marRight w:val="0"/>
      <w:marTop w:val="0"/>
      <w:marBottom w:val="0"/>
      <w:divBdr>
        <w:top w:val="none" w:sz="0" w:space="0" w:color="auto"/>
        <w:left w:val="none" w:sz="0" w:space="0" w:color="auto"/>
        <w:bottom w:val="none" w:sz="0" w:space="0" w:color="auto"/>
        <w:right w:val="none" w:sz="0" w:space="0" w:color="auto"/>
      </w:divBdr>
      <w:divsChild>
        <w:div w:id="1213227521">
          <w:marLeft w:val="0"/>
          <w:marRight w:val="0"/>
          <w:marTop w:val="100"/>
          <w:marBottom w:val="100"/>
          <w:divBdr>
            <w:top w:val="none" w:sz="0" w:space="0" w:color="auto"/>
            <w:left w:val="none" w:sz="0" w:space="0" w:color="auto"/>
            <w:bottom w:val="none" w:sz="0" w:space="0" w:color="auto"/>
            <w:right w:val="none" w:sz="0" w:space="0" w:color="auto"/>
          </w:divBdr>
          <w:divsChild>
            <w:div w:id="37442024">
              <w:marLeft w:val="-270"/>
              <w:marRight w:val="0"/>
              <w:marTop w:val="0"/>
              <w:marBottom w:val="0"/>
              <w:divBdr>
                <w:top w:val="none" w:sz="0" w:space="0" w:color="auto"/>
                <w:left w:val="none" w:sz="0" w:space="0" w:color="auto"/>
                <w:bottom w:val="none" w:sz="0" w:space="0" w:color="auto"/>
                <w:right w:val="none" w:sz="0" w:space="0" w:color="auto"/>
              </w:divBdr>
              <w:divsChild>
                <w:div w:id="1770925366">
                  <w:marLeft w:val="0"/>
                  <w:marRight w:val="0"/>
                  <w:marTop w:val="0"/>
                  <w:marBottom w:val="0"/>
                  <w:divBdr>
                    <w:top w:val="none" w:sz="0" w:space="0" w:color="auto"/>
                    <w:left w:val="none" w:sz="0" w:space="0" w:color="auto"/>
                    <w:bottom w:val="none" w:sz="0" w:space="0" w:color="auto"/>
                    <w:right w:val="none" w:sz="0" w:space="0" w:color="auto"/>
                  </w:divBdr>
                  <w:divsChild>
                    <w:div w:id="2025936571">
                      <w:marLeft w:val="0"/>
                      <w:marRight w:val="0"/>
                      <w:marTop w:val="0"/>
                      <w:marBottom w:val="0"/>
                      <w:divBdr>
                        <w:top w:val="none" w:sz="0" w:space="0" w:color="auto"/>
                        <w:left w:val="none" w:sz="0" w:space="0" w:color="auto"/>
                        <w:bottom w:val="none" w:sz="0" w:space="0" w:color="auto"/>
                        <w:right w:val="none" w:sz="0" w:space="0" w:color="auto"/>
                      </w:divBdr>
                      <w:divsChild>
                        <w:div w:id="27343412">
                          <w:marLeft w:val="0"/>
                          <w:marRight w:val="0"/>
                          <w:marTop w:val="0"/>
                          <w:marBottom w:val="0"/>
                          <w:divBdr>
                            <w:top w:val="none" w:sz="0" w:space="0" w:color="auto"/>
                            <w:left w:val="none" w:sz="0" w:space="0" w:color="auto"/>
                            <w:bottom w:val="none" w:sz="0" w:space="0" w:color="auto"/>
                            <w:right w:val="none" w:sz="0" w:space="0" w:color="auto"/>
                          </w:divBdr>
                          <w:divsChild>
                            <w:div w:id="1649703955">
                              <w:marLeft w:val="0"/>
                              <w:marRight w:val="0"/>
                              <w:marTop w:val="0"/>
                              <w:marBottom w:val="0"/>
                              <w:divBdr>
                                <w:top w:val="none" w:sz="0" w:space="0" w:color="auto"/>
                                <w:left w:val="none" w:sz="0" w:space="0" w:color="auto"/>
                                <w:bottom w:val="none" w:sz="0" w:space="0" w:color="auto"/>
                                <w:right w:val="none" w:sz="0" w:space="0" w:color="auto"/>
                              </w:divBdr>
                              <w:divsChild>
                                <w:div w:id="47144362">
                                  <w:marLeft w:val="0"/>
                                  <w:marRight w:val="0"/>
                                  <w:marTop w:val="540"/>
                                  <w:marBottom w:val="0"/>
                                  <w:divBdr>
                                    <w:top w:val="none" w:sz="0" w:space="0" w:color="auto"/>
                                    <w:left w:val="none" w:sz="0" w:space="0" w:color="auto"/>
                                    <w:bottom w:val="none" w:sz="0" w:space="0" w:color="auto"/>
                                    <w:right w:val="none" w:sz="0" w:space="0" w:color="auto"/>
                                  </w:divBdr>
                                  <w:divsChild>
                                    <w:div w:id="21388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339455">
                  <w:marLeft w:val="0"/>
                  <w:marRight w:val="0"/>
                  <w:marTop w:val="0"/>
                  <w:marBottom w:val="0"/>
                  <w:divBdr>
                    <w:top w:val="none" w:sz="0" w:space="0" w:color="auto"/>
                    <w:left w:val="none" w:sz="0" w:space="0" w:color="auto"/>
                    <w:bottom w:val="none" w:sz="0" w:space="0" w:color="auto"/>
                    <w:right w:val="none" w:sz="0" w:space="0" w:color="auto"/>
                  </w:divBdr>
                  <w:divsChild>
                    <w:div w:id="1484657303">
                      <w:marLeft w:val="0"/>
                      <w:marRight w:val="0"/>
                      <w:marTop w:val="0"/>
                      <w:marBottom w:val="0"/>
                      <w:divBdr>
                        <w:top w:val="none" w:sz="0" w:space="0" w:color="auto"/>
                        <w:left w:val="none" w:sz="0" w:space="0" w:color="auto"/>
                        <w:bottom w:val="none" w:sz="0" w:space="0" w:color="auto"/>
                        <w:right w:val="none" w:sz="0" w:space="0" w:color="auto"/>
                      </w:divBdr>
                      <w:divsChild>
                        <w:div w:id="1900241432">
                          <w:marLeft w:val="0"/>
                          <w:marRight w:val="0"/>
                          <w:marTop w:val="0"/>
                          <w:marBottom w:val="0"/>
                          <w:divBdr>
                            <w:top w:val="none" w:sz="0" w:space="0" w:color="auto"/>
                            <w:left w:val="none" w:sz="0" w:space="0" w:color="auto"/>
                            <w:bottom w:val="none" w:sz="0" w:space="0" w:color="auto"/>
                            <w:right w:val="none" w:sz="0" w:space="0" w:color="auto"/>
                          </w:divBdr>
                          <w:divsChild>
                            <w:div w:id="721095700">
                              <w:marLeft w:val="0"/>
                              <w:marRight w:val="0"/>
                              <w:marTop w:val="0"/>
                              <w:marBottom w:val="0"/>
                              <w:divBdr>
                                <w:top w:val="none" w:sz="0" w:space="0" w:color="auto"/>
                                <w:left w:val="none" w:sz="0" w:space="0" w:color="auto"/>
                                <w:bottom w:val="none" w:sz="0" w:space="0" w:color="auto"/>
                                <w:right w:val="none" w:sz="0" w:space="0" w:color="auto"/>
                              </w:divBdr>
                              <w:divsChild>
                                <w:div w:id="423652551">
                                  <w:marLeft w:val="0"/>
                                  <w:marRight w:val="0"/>
                                  <w:marTop w:val="540"/>
                                  <w:marBottom w:val="0"/>
                                  <w:divBdr>
                                    <w:top w:val="none" w:sz="0" w:space="0" w:color="auto"/>
                                    <w:left w:val="none" w:sz="0" w:space="0" w:color="auto"/>
                                    <w:bottom w:val="none" w:sz="0" w:space="0" w:color="auto"/>
                                    <w:right w:val="none" w:sz="0" w:space="0" w:color="auto"/>
                                  </w:divBdr>
                                  <w:divsChild>
                                    <w:div w:id="194360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584400">
                  <w:marLeft w:val="0"/>
                  <w:marRight w:val="0"/>
                  <w:marTop w:val="0"/>
                  <w:marBottom w:val="0"/>
                  <w:divBdr>
                    <w:top w:val="none" w:sz="0" w:space="0" w:color="auto"/>
                    <w:left w:val="none" w:sz="0" w:space="0" w:color="auto"/>
                    <w:bottom w:val="none" w:sz="0" w:space="0" w:color="auto"/>
                    <w:right w:val="none" w:sz="0" w:space="0" w:color="auto"/>
                  </w:divBdr>
                  <w:divsChild>
                    <w:div w:id="1696492657">
                      <w:marLeft w:val="0"/>
                      <w:marRight w:val="0"/>
                      <w:marTop w:val="0"/>
                      <w:marBottom w:val="0"/>
                      <w:divBdr>
                        <w:top w:val="none" w:sz="0" w:space="0" w:color="auto"/>
                        <w:left w:val="none" w:sz="0" w:space="0" w:color="auto"/>
                        <w:bottom w:val="none" w:sz="0" w:space="0" w:color="auto"/>
                        <w:right w:val="none" w:sz="0" w:space="0" w:color="auto"/>
                      </w:divBdr>
                      <w:divsChild>
                        <w:div w:id="847720717">
                          <w:marLeft w:val="0"/>
                          <w:marRight w:val="0"/>
                          <w:marTop w:val="0"/>
                          <w:marBottom w:val="0"/>
                          <w:divBdr>
                            <w:top w:val="none" w:sz="0" w:space="0" w:color="auto"/>
                            <w:left w:val="none" w:sz="0" w:space="0" w:color="auto"/>
                            <w:bottom w:val="none" w:sz="0" w:space="0" w:color="auto"/>
                            <w:right w:val="none" w:sz="0" w:space="0" w:color="auto"/>
                          </w:divBdr>
                          <w:divsChild>
                            <w:div w:id="1273320845">
                              <w:marLeft w:val="0"/>
                              <w:marRight w:val="0"/>
                              <w:marTop w:val="0"/>
                              <w:marBottom w:val="0"/>
                              <w:divBdr>
                                <w:top w:val="none" w:sz="0" w:space="0" w:color="auto"/>
                                <w:left w:val="none" w:sz="0" w:space="0" w:color="auto"/>
                                <w:bottom w:val="none" w:sz="0" w:space="0" w:color="auto"/>
                                <w:right w:val="none" w:sz="0" w:space="0" w:color="auto"/>
                              </w:divBdr>
                              <w:divsChild>
                                <w:div w:id="1558471762">
                                  <w:marLeft w:val="0"/>
                                  <w:marRight w:val="0"/>
                                  <w:marTop w:val="540"/>
                                  <w:marBottom w:val="0"/>
                                  <w:divBdr>
                                    <w:top w:val="none" w:sz="0" w:space="0" w:color="auto"/>
                                    <w:left w:val="none" w:sz="0" w:space="0" w:color="auto"/>
                                    <w:bottom w:val="none" w:sz="0" w:space="0" w:color="auto"/>
                                    <w:right w:val="none" w:sz="0" w:space="0" w:color="auto"/>
                                  </w:divBdr>
                                  <w:divsChild>
                                    <w:div w:id="179432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5965010">
                  <w:marLeft w:val="0"/>
                  <w:marRight w:val="0"/>
                  <w:marTop w:val="0"/>
                  <w:marBottom w:val="0"/>
                  <w:divBdr>
                    <w:top w:val="none" w:sz="0" w:space="0" w:color="auto"/>
                    <w:left w:val="none" w:sz="0" w:space="0" w:color="auto"/>
                    <w:bottom w:val="none" w:sz="0" w:space="0" w:color="auto"/>
                    <w:right w:val="none" w:sz="0" w:space="0" w:color="auto"/>
                  </w:divBdr>
                  <w:divsChild>
                    <w:div w:id="1511488209">
                      <w:marLeft w:val="0"/>
                      <w:marRight w:val="0"/>
                      <w:marTop w:val="0"/>
                      <w:marBottom w:val="0"/>
                      <w:divBdr>
                        <w:top w:val="none" w:sz="0" w:space="0" w:color="auto"/>
                        <w:left w:val="none" w:sz="0" w:space="0" w:color="auto"/>
                        <w:bottom w:val="none" w:sz="0" w:space="0" w:color="auto"/>
                        <w:right w:val="none" w:sz="0" w:space="0" w:color="auto"/>
                      </w:divBdr>
                      <w:divsChild>
                        <w:div w:id="1420325331">
                          <w:marLeft w:val="0"/>
                          <w:marRight w:val="0"/>
                          <w:marTop w:val="0"/>
                          <w:marBottom w:val="0"/>
                          <w:divBdr>
                            <w:top w:val="none" w:sz="0" w:space="0" w:color="auto"/>
                            <w:left w:val="none" w:sz="0" w:space="0" w:color="auto"/>
                            <w:bottom w:val="none" w:sz="0" w:space="0" w:color="auto"/>
                            <w:right w:val="none" w:sz="0" w:space="0" w:color="auto"/>
                          </w:divBdr>
                          <w:divsChild>
                            <w:div w:id="1246380632">
                              <w:marLeft w:val="0"/>
                              <w:marRight w:val="0"/>
                              <w:marTop w:val="0"/>
                              <w:marBottom w:val="0"/>
                              <w:divBdr>
                                <w:top w:val="none" w:sz="0" w:space="0" w:color="auto"/>
                                <w:left w:val="none" w:sz="0" w:space="0" w:color="auto"/>
                                <w:bottom w:val="none" w:sz="0" w:space="0" w:color="auto"/>
                                <w:right w:val="none" w:sz="0" w:space="0" w:color="auto"/>
                              </w:divBdr>
                              <w:divsChild>
                                <w:div w:id="2131896848">
                                  <w:marLeft w:val="0"/>
                                  <w:marRight w:val="0"/>
                                  <w:marTop w:val="540"/>
                                  <w:marBottom w:val="0"/>
                                  <w:divBdr>
                                    <w:top w:val="none" w:sz="0" w:space="0" w:color="auto"/>
                                    <w:left w:val="none" w:sz="0" w:space="0" w:color="auto"/>
                                    <w:bottom w:val="none" w:sz="0" w:space="0" w:color="auto"/>
                                    <w:right w:val="none" w:sz="0" w:space="0" w:color="auto"/>
                                  </w:divBdr>
                                  <w:divsChild>
                                    <w:div w:id="107400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09518">
                  <w:marLeft w:val="0"/>
                  <w:marRight w:val="0"/>
                  <w:marTop w:val="0"/>
                  <w:marBottom w:val="0"/>
                  <w:divBdr>
                    <w:top w:val="none" w:sz="0" w:space="0" w:color="auto"/>
                    <w:left w:val="none" w:sz="0" w:space="0" w:color="auto"/>
                    <w:bottom w:val="none" w:sz="0" w:space="0" w:color="auto"/>
                    <w:right w:val="none" w:sz="0" w:space="0" w:color="auto"/>
                  </w:divBdr>
                  <w:divsChild>
                    <w:div w:id="1693989011">
                      <w:marLeft w:val="0"/>
                      <w:marRight w:val="0"/>
                      <w:marTop w:val="0"/>
                      <w:marBottom w:val="0"/>
                      <w:divBdr>
                        <w:top w:val="none" w:sz="0" w:space="0" w:color="auto"/>
                        <w:left w:val="none" w:sz="0" w:space="0" w:color="auto"/>
                        <w:bottom w:val="none" w:sz="0" w:space="0" w:color="auto"/>
                        <w:right w:val="none" w:sz="0" w:space="0" w:color="auto"/>
                      </w:divBdr>
                      <w:divsChild>
                        <w:div w:id="966547401">
                          <w:marLeft w:val="0"/>
                          <w:marRight w:val="0"/>
                          <w:marTop w:val="0"/>
                          <w:marBottom w:val="0"/>
                          <w:divBdr>
                            <w:top w:val="none" w:sz="0" w:space="0" w:color="auto"/>
                            <w:left w:val="none" w:sz="0" w:space="0" w:color="auto"/>
                            <w:bottom w:val="none" w:sz="0" w:space="0" w:color="auto"/>
                            <w:right w:val="none" w:sz="0" w:space="0" w:color="auto"/>
                          </w:divBdr>
                          <w:divsChild>
                            <w:div w:id="1833445530">
                              <w:marLeft w:val="0"/>
                              <w:marRight w:val="0"/>
                              <w:marTop w:val="0"/>
                              <w:marBottom w:val="0"/>
                              <w:divBdr>
                                <w:top w:val="none" w:sz="0" w:space="0" w:color="auto"/>
                                <w:left w:val="none" w:sz="0" w:space="0" w:color="auto"/>
                                <w:bottom w:val="none" w:sz="0" w:space="0" w:color="auto"/>
                                <w:right w:val="none" w:sz="0" w:space="0" w:color="auto"/>
                              </w:divBdr>
                              <w:divsChild>
                                <w:div w:id="689724565">
                                  <w:marLeft w:val="0"/>
                                  <w:marRight w:val="0"/>
                                  <w:marTop w:val="540"/>
                                  <w:marBottom w:val="0"/>
                                  <w:divBdr>
                                    <w:top w:val="none" w:sz="0" w:space="0" w:color="auto"/>
                                    <w:left w:val="none" w:sz="0" w:space="0" w:color="auto"/>
                                    <w:bottom w:val="none" w:sz="0" w:space="0" w:color="auto"/>
                                    <w:right w:val="none" w:sz="0" w:space="0" w:color="auto"/>
                                  </w:divBdr>
                                  <w:divsChild>
                                    <w:div w:id="139233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0684191">
          <w:marLeft w:val="0"/>
          <w:marRight w:val="0"/>
          <w:marTop w:val="100"/>
          <w:marBottom w:val="100"/>
          <w:divBdr>
            <w:top w:val="none" w:sz="0" w:space="0" w:color="auto"/>
            <w:left w:val="none" w:sz="0" w:space="0" w:color="auto"/>
            <w:bottom w:val="none" w:sz="0" w:space="0" w:color="auto"/>
            <w:right w:val="none" w:sz="0" w:space="0" w:color="auto"/>
          </w:divBdr>
          <w:divsChild>
            <w:div w:id="1663705360">
              <w:marLeft w:val="-540"/>
              <w:marRight w:val="0"/>
              <w:marTop w:val="0"/>
              <w:marBottom w:val="0"/>
              <w:divBdr>
                <w:top w:val="none" w:sz="0" w:space="0" w:color="auto"/>
                <w:left w:val="none" w:sz="0" w:space="0" w:color="auto"/>
                <w:bottom w:val="none" w:sz="0" w:space="0" w:color="auto"/>
                <w:right w:val="none" w:sz="0" w:space="0" w:color="auto"/>
              </w:divBdr>
              <w:divsChild>
                <w:div w:id="1000933633">
                  <w:marLeft w:val="0"/>
                  <w:marRight w:val="0"/>
                  <w:marTop w:val="0"/>
                  <w:marBottom w:val="0"/>
                  <w:divBdr>
                    <w:top w:val="none" w:sz="0" w:space="0" w:color="auto"/>
                    <w:left w:val="none" w:sz="0" w:space="0" w:color="auto"/>
                    <w:bottom w:val="none" w:sz="0" w:space="0" w:color="auto"/>
                    <w:right w:val="none" w:sz="0" w:space="0" w:color="auto"/>
                  </w:divBdr>
                  <w:divsChild>
                    <w:div w:id="1726176027">
                      <w:marLeft w:val="0"/>
                      <w:marRight w:val="0"/>
                      <w:marTop w:val="0"/>
                      <w:marBottom w:val="0"/>
                      <w:divBdr>
                        <w:top w:val="none" w:sz="0" w:space="0" w:color="auto"/>
                        <w:left w:val="none" w:sz="0" w:space="0" w:color="auto"/>
                        <w:bottom w:val="none" w:sz="0" w:space="0" w:color="auto"/>
                        <w:right w:val="none" w:sz="0" w:space="0" w:color="auto"/>
                      </w:divBdr>
                      <w:divsChild>
                        <w:div w:id="132404319">
                          <w:marLeft w:val="0"/>
                          <w:marRight w:val="0"/>
                          <w:marTop w:val="0"/>
                          <w:marBottom w:val="0"/>
                          <w:divBdr>
                            <w:top w:val="none" w:sz="0" w:space="0" w:color="auto"/>
                            <w:left w:val="none" w:sz="0" w:space="0" w:color="auto"/>
                            <w:bottom w:val="none" w:sz="0" w:space="0" w:color="auto"/>
                            <w:right w:val="none" w:sz="0" w:space="0" w:color="auto"/>
                          </w:divBdr>
                          <w:divsChild>
                            <w:div w:id="234902134">
                              <w:marLeft w:val="0"/>
                              <w:marRight w:val="0"/>
                              <w:marTop w:val="0"/>
                              <w:marBottom w:val="0"/>
                              <w:divBdr>
                                <w:top w:val="none" w:sz="0" w:space="0" w:color="auto"/>
                                <w:left w:val="none" w:sz="0" w:space="0" w:color="auto"/>
                                <w:bottom w:val="none" w:sz="0" w:space="0" w:color="auto"/>
                                <w:right w:val="none" w:sz="0" w:space="0" w:color="auto"/>
                              </w:divBdr>
                              <w:divsChild>
                                <w:div w:id="1840657866">
                                  <w:marLeft w:val="0"/>
                                  <w:marRight w:val="0"/>
                                  <w:marTop w:val="540"/>
                                  <w:marBottom w:val="0"/>
                                  <w:divBdr>
                                    <w:top w:val="none" w:sz="0" w:space="0" w:color="auto"/>
                                    <w:left w:val="none" w:sz="0" w:space="0" w:color="auto"/>
                                    <w:bottom w:val="none" w:sz="0" w:space="0" w:color="auto"/>
                                    <w:right w:val="none" w:sz="0" w:space="0" w:color="auto"/>
                                  </w:divBdr>
                                </w:div>
                              </w:divsChild>
                            </w:div>
                          </w:divsChild>
                        </w:div>
                      </w:divsChild>
                    </w:div>
                  </w:divsChild>
                </w:div>
                <w:div w:id="2107849194">
                  <w:marLeft w:val="0"/>
                  <w:marRight w:val="0"/>
                  <w:marTop w:val="0"/>
                  <w:marBottom w:val="0"/>
                  <w:divBdr>
                    <w:top w:val="none" w:sz="0" w:space="0" w:color="auto"/>
                    <w:left w:val="none" w:sz="0" w:space="0" w:color="auto"/>
                    <w:bottom w:val="none" w:sz="0" w:space="0" w:color="auto"/>
                    <w:right w:val="none" w:sz="0" w:space="0" w:color="auto"/>
                  </w:divBdr>
                  <w:divsChild>
                    <w:div w:id="2018342029">
                      <w:marLeft w:val="0"/>
                      <w:marRight w:val="0"/>
                      <w:marTop w:val="0"/>
                      <w:marBottom w:val="0"/>
                      <w:divBdr>
                        <w:top w:val="none" w:sz="0" w:space="0" w:color="auto"/>
                        <w:left w:val="none" w:sz="0" w:space="0" w:color="auto"/>
                        <w:bottom w:val="none" w:sz="0" w:space="0" w:color="auto"/>
                        <w:right w:val="none" w:sz="0" w:space="0" w:color="auto"/>
                      </w:divBdr>
                      <w:divsChild>
                        <w:div w:id="1927617538">
                          <w:marLeft w:val="0"/>
                          <w:marRight w:val="0"/>
                          <w:marTop w:val="0"/>
                          <w:marBottom w:val="0"/>
                          <w:divBdr>
                            <w:top w:val="none" w:sz="0" w:space="0" w:color="auto"/>
                            <w:left w:val="none" w:sz="0" w:space="0" w:color="auto"/>
                            <w:bottom w:val="none" w:sz="0" w:space="0" w:color="auto"/>
                            <w:right w:val="none" w:sz="0" w:space="0" w:color="auto"/>
                          </w:divBdr>
                          <w:divsChild>
                            <w:div w:id="715474635">
                              <w:marLeft w:val="0"/>
                              <w:marRight w:val="0"/>
                              <w:marTop w:val="0"/>
                              <w:marBottom w:val="0"/>
                              <w:divBdr>
                                <w:top w:val="none" w:sz="0" w:space="0" w:color="auto"/>
                                <w:left w:val="none" w:sz="0" w:space="0" w:color="auto"/>
                                <w:bottom w:val="none" w:sz="0" w:space="0" w:color="auto"/>
                                <w:right w:val="none" w:sz="0" w:space="0" w:color="auto"/>
                              </w:divBdr>
                              <w:divsChild>
                                <w:div w:id="1965501307">
                                  <w:marLeft w:val="0"/>
                                  <w:marRight w:val="0"/>
                                  <w:marTop w:val="540"/>
                                  <w:marBottom w:val="0"/>
                                  <w:divBdr>
                                    <w:top w:val="none" w:sz="0" w:space="0" w:color="auto"/>
                                    <w:left w:val="none" w:sz="0" w:space="0" w:color="auto"/>
                                    <w:bottom w:val="none" w:sz="0" w:space="0" w:color="auto"/>
                                    <w:right w:val="none" w:sz="0" w:space="0" w:color="auto"/>
                                  </w:divBdr>
                                </w:div>
                              </w:divsChild>
                            </w:div>
                          </w:divsChild>
                        </w:div>
                      </w:divsChild>
                    </w:div>
                  </w:divsChild>
                </w:div>
                <w:div w:id="1337616482">
                  <w:marLeft w:val="0"/>
                  <w:marRight w:val="0"/>
                  <w:marTop w:val="0"/>
                  <w:marBottom w:val="0"/>
                  <w:divBdr>
                    <w:top w:val="none" w:sz="0" w:space="0" w:color="auto"/>
                    <w:left w:val="none" w:sz="0" w:space="0" w:color="auto"/>
                    <w:bottom w:val="none" w:sz="0" w:space="0" w:color="auto"/>
                    <w:right w:val="none" w:sz="0" w:space="0" w:color="auto"/>
                  </w:divBdr>
                  <w:divsChild>
                    <w:div w:id="781152156">
                      <w:marLeft w:val="0"/>
                      <w:marRight w:val="0"/>
                      <w:marTop w:val="0"/>
                      <w:marBottom w:val="0"/>
                      <w:divBdr>
                        <w:top w:val="none" w:sz="0" w:space="0" w:color="auto"/>
                        <w:left w:val="none" w:sz="0" w:space="0" w:color="auto"/>
                        <w:bottom w:val="none" w:sz="0" w:space="0" w:color="auto"/>
                        <w:right w:val="none" w:sz="0" w:space="0" w:color="auto"/>
                      </w:divBdr>
                      <w:divsChild>
                        <w:div w:id="1736312877">
                          <w:marLeft w:val="0"/>
                          <w:marRight w:val="0"/>
                          <w:marTop w:val="0"/>
                          <w:marBottom w:val="0"/>
                          <w:divBdr>
                            <w:top w:val="none" w:sz="0" w:space="0" w:color="auto"/>
                            <w:left w:val="none" w:sz="0" w:space="0" w:color="auto"/>
                            <w:bottom w:val="none" w:sz="0" w:space="0" w:color="auto"/>
                            <w:right w:val="none" w:sz="0" w:space="0" w:color="auto"/>
                          </w:divBdr>
                          <w:divsChild>
                            <w:div w:id="743142267">
                              <w:marLeft w:val="0"/>
                              <w:marRight w:val="0"/>
                              <w:marTop w:val="0"/>
                              <w:marBottom w:val="0"/>
                              <w:divBdr>
                                <w:top w:val="none" w:sz="0" w:space="0" w:color="auto"/>
                                <w:left w:val="none" w:sz="0" w:space="0" w:color="auto"/>
                                <w:bottom w:val="none" w:sz="0" w:space="0" w:color="auto"/>
                                <w:right w:val="none" w:sz="0" w:space="0" w:color="auto"/>
                              </w:divBdr>
                              <w:divsChild>
                                <w:div w:id="1330911321">
                                  <w:marLeft w:val="0"/>
                                  <w:marRight w:val="0"/>
                                  <w:marTop w:val="540"/>
                                  <w:marBottom w:val="0"/>
                                  <w:divBdr>
                                    <w:top w:val="none" w:sz="0" w:space="0" w:color="auto"/>
                                    <w:left w:val="none" w:sz="0" w:space="0" w:color="auto"/>
                                    <w:bottom w:val="none" w:sz="0" w:space="0" w:color="auto"/>
                                    <w:right w:val="none" w:sz="0" w:space="0" w:color="auto"/>
                                  </w:divBdr>
                                </w:div>
                              </w:divsChild>
                            </w:div>
                          </w:divsChild>
                        </w:div>
                      </w:divsChild>
                    </w:div>
                  </w:divsChild>
                </w:div>
                <w:div w:id="400642028">
                  <w:marLeft w:val="0"/>
                  <w:marRight w:val="0"/>
                  <w:marTop w:val="0"/>
                  <w:marBottom w:val="0"/>
                  <w:divBdr>
                    <w:top w:val="none" w:sz="0" w:space="0" w:color="auto"/>
                    <w:left w:val="none" w:sz="0" w:space="0" w:color="auto"/>
                    <w:bottom w:val="none" w:sz="0" w:space="0" w:color="auto"/>
                    <w:right w:val="none" w:sz="0" w:space="0" w:color="auto"/>
                  </w:divBdr>
                  <w:divsChild>
                    <w:div w:id="16740984">
                      <w:marLeft w:val="0"/>
                      <w:marRight w:val="0"/>
                      <w:marTop w:val="0"/>
                      <w:marBottom w:val="0"/>
                      <w:divBdr>
                        <w:top w:val="none" w:sz="0" w:space="0" w:color="auto"/>
                        <w:left w:val="none" w:sz="0" w:space="0" w:color="auto"/>
                        <w:bottom w:val="none" w:sz="0" w:space="0" w:color="auto"/>
                        <w:right w:val="none" w:sz="0" w:space="0" w:color="auto"/>
                      </w:divBdr>
                      <w:divsChild>
                        <w:div w:id="2139227530">
                          <w:marLeft w:val="0"/>
                          <w:marRight w:val="0"/>
                          <w:marTop w:val="0"/>
                          <w:marBottom w:val="0"/>
                          <w:divBdr>
                            <w:top w:val="none" w:sz="0" w:space="0" w:color="auto"/>
                            <w:left w:val="none" w:sz="0" w:space="0" w:color="auto"/>
                            <w:bottom w:val="none" w:sz="0" w:space="0" w:color="auto"/>
                            <w:right w:val="none" w:sz="0" w:space="0" w:color="auto"/>
                          </w:divBdr>
                          <w:divsChild>
                            <w:div w:id="1850868362">
                              <w:marLeft w:val="0"/>
                              <w:marRight w:val="0"/>
                              <w:marTop w:val="0"/>
                              <w:marBottom w:val="0"/>
                              <w:divBdr>
                                <w:top w:val="none" w:sz="0" w:space="0" w:color="auto"/>
                                <w:left w:val="none" w:sz="0" w:space="0" w:color="auto"/>
                                <w:bottom w:val="none" w:sz="0" w:space="0" w:color="auto"/>
                                <w:right w:val="none" w:sz="0" w:space="0" w:color="auto"/>
                              </w:divBdr>
                              <w:divsChild>
                                <w:div w:id="482358165">
                                  <w:marLeft w:val="0"/>
                                  <w:marRight w:val="0"/>
                                  <w:marTop w:val="540"/>
                                  <w:marBottom w:val="0"/>
                                  <w:divBdr>
                                    <w:top w:val="none" w:sz="0" w:space="0" w:color="auto"/>
                                    <w:left w:val="none" w:sz="0" w:space="0" w:color="auto"/>
                                    <w:bottom w:val="none" w:sz="0" w:space="0" w:color="auto"/>
                                    <w:right w:val="none" w:sz="0" w:space="0" w:color="auto"/>
                                  </w:divBdr>
                                </w:div>
                              </w:divsChild>
                            </w:div>
                          </w:divsChild>
                        </w:div>
                      </w:divsChild>
                    </w:div>
                  </w:divsChild>
                </w:div>
                <w:div w:id="1860970615">
                  <w:marLeft w:val="0"/>
                  <w:marRight w:val="0"/>
                  <w:marTop w:val="0"/>
                  <w:marBottom w:val="0"/>
                  <w:divBdr>
                    <w:top w:val="none" w:sz="0" w:space="0" w:color="auto"/>
                    <w:left w:val="none" w:sz="0" w:space="0" w:color="auto"/>
                    <w:bottom w:val="none" w:sz="0" w:space="0" w:color="auto"/>
                    <w:right w:val="none" w:sz="0" w:space="0" w:color="auto"/>
                  </w:divBdr>
                  <w:divsChild>
                    <w:div w:id="587886846">
                      <w:marLeft w:val="0"/>
                      <w:marRight w:val="0"/>
                      <w:marTop w:val="0"/>
                      <w:marBottom w:val="0"/>
                      <w:divBdr>
                        <w:top w:val="none" w:sz="0" w:space="0" w:color="auto"/>
                        <w:left w:val="none" w:sz="0" w:space="0" w:color="auto"/>
                        <w:bottom w:val="none" w:sz="0" w:space="0" w:color="auto"/>
                        <w:right w:val="none" w:sz="0" w:space="0" w:color="auto"/>
                      </w:divBdr>
                      <w:divsChild>
                        <w:div w:id="2005014550">
                          <w:marLeft w:val="0"/>
                          <w:marRight w:val="0"/>
                          <w:marTop w:val="0"/>
                          <w:marBottom w:val="0"/>
                          <w:divBdr>
                            <w:top w:val="none" w:sz="0" w:space="0" w:color="auto"/>
                            <w:left w:val="none" w:sz="0" w:space="0" w:color="auto"/>
                            <w:bottom w:val="none" w:sz="0" w:space="0" w:color="auto"/>
                            <w:right w:val="none" w:sz="0" w:space="0" w:color="auto"/>
                          </w:divBdr>
                          <w:divsChild>
                            <w:div w:id="422527901">
                              <w:marLeft w:val="0"/>
                              <w:marRight w:val="0"/>
                              <w:marTop w:val="0"/>
                              <w:marBottom w:val="0"/>
                              <w:divBdr>
                                <w:top w:val="none" w:sz="0" w:space="0" w:color="auto"/>
                                <w:left w:val="none" w:sz="0" w:space="0" w:color="auto"/>
                                <w:bottom w:val="none" w:sz="0" w:space="0" w:color="auto"/>
                                <w:right w:val="none" w:sz="0" w:space="0" w:color="auto"/>
                              </w:divBdr>
                              <w:divsChild>
                                <w:div w:id="671765490">
                                  <w:marLeft w:val="0"/>
                                  <w:marRight w:val="0"/>
                                  <w:marTop w:val="5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ink/ink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6" Type="http://schemas.openxmlformats.org/officeDocument/2006/relationships/settings" Target="settings.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customXml" Target="ink/ink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20T22:37:43.945"/>
    </inkml:context>
    <inkml:brush xml:id="br0">
      <inkml:brushProperty name="width" value="0.025" units="cm"/>
      <inkml:brushProperty name="height" value="0.15" units="cm"/>
      <inkml:brushProperty name="ignorePressure" value="1"/>
      <inkml:brushProperty name="inkEffects" value="pencil"/>
    </inkml:brush>
  </inkml:definitions>
  <inkml:trace contextRef="#ctx0" brushRef="#br0">0 4,'1'0,"2"-2,3 1,0 0,0 3,-1 2,-1 2,1 2,0 1,-1 0,-1-1,-1 1,0-1,-2-1,1 1,0-1,0 1,1-1,-1 0,0 0,-1 1,0-1,0 0,-1 1,-2-2,0-1,-1 0,-3-1,0 0,0-2</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20T22:37:50.721"/>
    </inkml:context>
    <inkml:brush xml:id="br0">
      <inkml:brushProperty name="width" value="0.025" units="cm"/>
      <inkml:brushProperty name="height" value="0.15" units="cm"/>
      <inkml:brushProperty name="ignorePressure" value="1"/>
      <inkml:brushProperty name="inkEffects" value="pencil"/>
    </inkml:brush>
  </inkml:definitions>
  <inkml:trace contextRef="#ctx0" brushRef="#br0">0 0,'0'0</inkml:trace>
</inkml:ink>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47EF9B2CF3ACB4EAD732631B67CD2B1" ma:contentTypeVersion="15" ma:contentTypeDescription="Create a new document." ma:contentTypeScope="" ma:versionID="51afc64e9782db1cd1a600e34575e96b">
  <xsd:schema xmlns:xsd="http://www.w3.org/2001/XMLSchema" xmlns:xs="http://www.w3.org/2001/XMLSchema" xmlns:p="http://schemas.microsoft.com/office/2006/metadata/properties" xmlns:ns2="b351ae49-980d-4b60-859f-dc376877fc66" xmlns:ns3="2501041b-3414-4654-88ff-9a62e6d0867c" targetNamespace="http://schemas.microsoft.com/office/2006/metadata/properties" ma:root="true" ma:fieldsID="0848c7fed4fe0f16a9f3457118b0f862" ns2:_="" ns3:_="">
    <xsd:import namespace="b351ae49-980d-4b60-859f-dc376877fc66"/>
    <xsd:import namespace="2501041b-3414-4654-88ff-9a62e6d08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51ae49-980d-4b60-859f-dc376877f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571c9a-3792-43a4-b079-9bfe3d15195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01041b-3414-4654-88ff-9a62e6d08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bccf36e-c95b-4b40-80d2-b4a5bb039062}" ma:internalName="TaxCatchAll" ma:showField="CatchAllData" ma:web="2501041b-3414-4654-88ff-9a62e6d086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51ae49-980d-4b60-859f-dc376877fc66">
      <Terms xmlns="http://schemas.microsoft.com/office/infopath/2007/PartnerControls"/>
    </lcf76f155ced4ddcb4097134ff3c332f>
    <TaxCatchAll xmlns="2501041b-3414-4654-88ff-9a62e6d0867c" xsi:nil="true"/>
    <_Flow_SignoffStatus xmlns="b351ae49-980d-4b60-859f-dc376877fc6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070C9B-FBFD-4864-99CB-A0A2D8BBF589}">
  <ds:schemaRefs>
    <ds:schemaRef ds:uri="http://schemas.microsoft.com/sharepoint/events"/>
  </ds:schemaRefs>
</ds:datastoreItem>
</file>

<file path=customXml/itemProps2.xml><?xml version="1.0" encoding="utf-8"?>
<ds:datastoreItem xmlns:ds="http://schemas.openxmlformats.org/officeDocument/2006/customXml" ds:itemID="{8221A6DC-08C6-4E59-B004-A307F35884D4}"/>
</file>

<file path=customXml/itemProps3.xml><?xml version="1.0" encoding="utf-8"?>
<ds:datastoreItem xmlns:ds="http://schemas.openxmlformats.org/officeDocument/2006/customXml" ds:itemID="{1949B78A-1672-45E5-8047-1030266A28A9}">
  <ds:schemaRefs>
    <ds:schemaRef ds:uri="http://purl.org/dc/dcmitype/"/>
    <ds:schemaRef ds:uri="http://www.w3.org/XML/1998/namespace"/>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99314b40-14d6-47ed-8780-63ae4b3d5dbc"/>
    <ds:schemaRef ds:uri="25c56c87-200f-42b8-bfaa-f628246074ac"/>
  </ds:schemaRefs>
</ds:datastoreItem>
</file>

<file path=customXml/itemProps4.xml><?xml version="1.0" encoding="utf-8"?>
<ds:datastoreItem xmlns:ds="http://schemas.openxmlformats.org/officeDocument/2006/customXml" ds:itemID="{B7FBA144-5CEB-467C-BABE-C1E92DDB9DE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Australian Fisheries Management Authority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SEKHON, Adabpreet</dc:creator>
  <cp:keywords/>
  <dc:description/>
  <cp:lastModifiedBy>DOWNES, Rachel</cp:lastModifiedBy>
  <cp:revision>34</cp:revision>
  <dcterms:created xsi:type="dcterms:W3CDTF">2025-05-12T02:13:00Z</dcterms:created>
  <dcterms:modified xsi:type="dcterms:W3CDTF">2026-05-13T07:52:16Z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06b38172-b6de-4d65-875e-73e19a43fbe4</vt:lpwstr>
  </property>
  <property fmtid="{D5CDD505-2E9C-101B-9397-08002B2CF9AE}" pid="3" name="ContentTypeId">
    <vt:lpwstr>0x010100447EF9B2CF3ACB4EAD732631B67CD2B1</vt:lpwstr>
  </property>
  <property fmtid="{D5CDD505-2E9C-101B-9397-08002B2CF9AE}" pid="4" name="_dlc_DocIdItemGuid">
    <vt:lpwstr>b3a4c36c-8b75-4ddf-a7b3-837eede1a84f</vt:lpwstr>
  </property>
  <property fmtid="{D5CDD505-2E9C-101B-9397-08002B2CF9AE}" pid="5" name="MediaServiceImageTags">
    <vt:lpwstr/>
  </property>
  <property fmtid="{D5CDD505-2E9C-101B-9397-08002B2CF9AE}" pid="6" name="SEC">
    <vt:lpwstr>OFFICIAL</vt:lpwstr>
  </property>
  <property fmtid="{D5CDD505-2E9C-101B-9397-08002B2CF9AE}" pid="7" name="ApplyMark">
    <vt:lpwstr>false</vt:lpwstr>
  </property>
</Properties>
</file>