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B9" w:rsidRDefault="00D75557" w:rsidP="00D75557">
      <w:pPr>
        <w:jc w:val="center"/>
        <w:rPr>
          <w:lang w:val="uk-UA"/>
        </w:rPr>
      </w:pPr>
      <w:r w:rsidRPr="00D75557">
        <w:drawing>
          <wp:inline distT="0" distB="0" distL="0" distR="0">
            <wp:extent cx="6248153" cy="4080295"/>
            <wp:effectExtent l="19050" t="0" r="247" b="0"/>
            <wp:docPr id="13" name="Рисунок 12" descr="Схема трот-яруса (судно MARIGOLD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хема трот-яруса (судно MARIGOLDS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321" cy="4082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5557" w:rsidRDefault="00D75557" w:rsidP="00D75557">
      <w:pPr>
        <w:jc w:val="center"/>
        <w:rPr>
          <w:lang w:val="uk-UA"/>
        </w:rPr>
      </w:pPr>
    </w:p>
    <w:p w:rsidR="00D75557" w:rsidRPr="00D75557" w:rsidRDefault="00D75557" w:rsidP="00D75557">
      <w:pPr>
        <w:jc w:val="both"/>
        <w:rPr>
          <w:lang w:val="uk-UA"/>
        </w:rPr>
      </w:pPr>
      <w:r w:rsidRPr="00D75557">
        <w:rPr>
          <w:lang w:val="uk-UA"/>
        </w:rPr>
        <w:t xml:space="preserve">1 – </w:t>
      </w:r>
      <w:r>
        <w:t>GPS</w:t>
      </w:r>
      <w:proofErr w:type="spellStart"/>
      <w:r w:rsidRPr="00D75557">
        <w:rPr>
          <w:lang w:val="uk-UA"/>
        </w:rPr>
        <w:t>-</w:t>
      </w:r>
      <w:r>
        <w:rPr>
          <w:lang w:val="uk-UA"/>
        </w:rPr>
        <w:t>буй</w:t>
      </w:r>
      <w:proofErr w:type="spellEnd"/>
      <w:r>
        <w:rPr>
          <w:lang w:val="uk-UA"/>
        </w:rPr>
        <w:t xml:space="preserve">; 2 – надувне </w:t>
      </w:r>
      <w:proofErr w:type="spellStart"/>
      <w:r w:rsidRPr="00D75557">
        <w:rPr>
          <w:lang w:val="uk-UA"/>
        </w:rPr>
        <w:t>буи</w:t>
      </w:r>
      <w:proofErr w:type="spellEnd"/>
      <w:r>
        <w:rPr>
          <w:lang w:val="uk-UA"/>
        </w:rPr>
        <w:t xml:space="preserve"> </w:t>
      </w:r>
      <w:proofErr w:type="spellStart"/>
      <w:r w:rsidRPr="00D75557">
        <w:rPr>
          <w:lang w:val="uk-UA"/>
        </w:rPr>
        <w:t>разных</w:t>
      </w:r>
      <w:proofErr w:type="spellEnd"/>
      <w:r>
        <w:rPr>
          <w:lang w:val="uk-UA"/>
        </w:rPr>
        <w:t xml:space="preserve"> </w:t>
      </w:r>
      <w:proofErr w:type="spellStart"/>
      <w:r w:rsidRPr="00D75557">
        <w:rPr>
          <w:lang w:val="uk-UA"/>
        </w:rPr>
        <w:t>диаметров</w:t>
      </w:r>
      <w:proofErr w:type="spellEnd"/>
      <w:r w:rsidRPr="00D75557">
        <w:rPr>
          <w:lang w:val="uk-UA"/>
        </w:rPr>
        <w:t xml:space="preserve">; </w:t>
      </w:r>
      <w:r>
        <w:rPr>
          <w:lang w:val="uk-UA"/>
        </w:rPr>
        <w:t xml:space="preserve">3 – хребтина; 4 – </w:t>
      </w:r>
      <w:proofErr w:type="spellStart"/>
      <w:r>
        <w:rPr>
          <w:lang w:val="uk-UA"/>
        </w:rPr>
        <w:t>расстояние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между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барандижами</w:t>
      </w:r>
      <w:proofErr w:type="spellEnd"/>
      <w:r>
        <w:rPr>
          <w:lang w:val="uk-UA"/>
        </w:rPr>
        <w:t xml:space="preserve"> (20-25 м); 5 – </w:t>
      </w:r>
      <w:proofErr w:type="spellStart"/>
      <w:r>
        <w:rPr>
          <w:lang w:val="uk-UA"/>
        </w:rPr>
        <w:t>буйковый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поводец</w:t>
      </w:r>
      <w:proofErr w:type="spellEnd"/>
      <w:r>
        <w:rPr>
          <w:lang w:val="uk-UA"/>
        </w:rPr>
        <w:t xml:space="preserve">; </w:t>
      </w:r>
      <w:r w:rsidRPr="00D75557">
        <w:rPr>
          <w:lang w:val="uk-UA"/>
        </w:rPr>
        <w:t>6</w:t>
      </w:r>
      <w:r>
        <w:rPr>
          <w:lang w:val="uk-UA"/>
        </w:rPr>
        <w:t xml:space="preserve"> – трот </w:t>
      </w:r>
      <w:proofErr w:type="spellStart"/>
      <w:r w:rsidRPr="00D75557">
        <w:rPr>
          <w:lang w:val="uk-UA"/>
        </w:rPr>
        <w:t>или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вертикальная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барандижа</w:t>
      </w:r>
      <w:proofErr w:type="spellEnd"/>
      <w:r>
        <w:rPr>
          <w:lang w:val="uk-UA"/>
        </w:rPr>
        <w:t xml:space="preserve"> (8-15 м)</w:t>
      </w:r>
      <w:r w:rsidRPr="00D75557">
        <w:rPr>
          <w:lang w:val="uk-UA"/>
        </w:rPr>
        <w:t xml:space="preserve">; 7 – </w:t>
      </w:r>
      <w:proofErr w:type="spellStart"/>
      <w:r w:rsidRPr="00D75557">
        <w:rPr>
          <w:lang w:val="uk-UA"/>
        </w:rPr>
        <w:t>расстояние</w:t>
      </w:r>
      <w:proofErr w:type="spellEnd"/>
      <w:r w:rsidRPr="00D75557">
        <w:rPr>
          <w:lang w:val="uk-UA"/>
        </w:rPr>
        <w:t xml:space="preserve"> </w:t>
      </w:r>
      <w:proofErr w:type="spellStart"/>
      <w:r w:rsidRPr="00D75557">
        <w:rPr>
          <w:lang w:val="uk-UA"/>
        </w:rPr>
        <w:t>между</w:t>
      </w:r>
      <w:proofErr w:type="spellEnd"/>
      <w:r w:rsidRPr="00D75557">
        <w:rPr>
          <w:lang w:val="uk-UA"/>
        </w:rPr>
        <w:t xml:space="preserve"> пучками </w:t>
      </w:r>
      <w:proofErr w:type="spellStart"/>
      <w:r w:rsidRPr="00D75557">
        <w:rPr>
          <w:lang w:val="uk-UA"/>
        </w:rPr>
        <w:t>крючков</w:t>
      </w:r>
      <w:proofErr w:type="spellEnd"/>
      <w:r>
        <w:rPr>
          <w:lang w:val="uk-UA"/>
        </w:rPr>
        <w:t xml:space="preserve"> (</w:t>
      </w:r>
      <w:r w:rsidRPr="00D75557">
        <w:rPr>
          <w:lang w:val="uk-UA"/>
        </w:rPr>
        <w:t xml:space="preserve">0,5 </w:t>
      </w:r>
      <w:r>
        <w:rPr>
          <w:lang w:val="uk-UA"/>
        </w:rPr>
        <w:t>м); 8</w:t>
      </w:r>
      <w:r w:rsidRPr="00D75557">
        <w:rPr>
          <w:lang w:val="uk-UA"/>
        </w:rPr>
        <w:t xml:space="preserve"> </w:t>
      </w:r>
      <w:proofErr w:type="spellStart"/>
      <w:r w:rsidRPr="00D75557">
        <w:rPr>
          <w:lang w:val="uk-UA"/>
        </w:rPr>
        <w:t>–г</w:t>
      </w:r>
      <w:r>
        <w:rPr>
          <w:lang w:val="uk-UA"/>
        </w:rPr>
        <w:t>руз</w:t>
      </w:r>
      <w:proofErr w:type="spellEnd"/>
      <w:r w:rsidRPr="00D75557">
        <w:rPr>
          <w:lang w:val="uk-UA"/>
        </w:rPr>
        <w:t xml:space="preserve">; </w:t>
      </w:r>
      <w:r>
        <w:rPr>
          <w:lang w:val="uk-UA"/>
        </w:rPr>
        <w:t xml:space="preserve">9 – </w:t>
      </w:r>
      <w:proofErr w:type="spellStart"/>
      <w:r>
        <w:rPr>
          <w:lang w:val="uk-UA"/>
        </w:rPr>
        <w:t>якорь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концевой</w:t>
      </w:r>
      <w:proofErr w:type="spellEnd"/>
      <w:r>
        <w:rPr>
          <w:lang w:val="uk-UA"/>
        </w:rPr>
        <w:t>; 10</w:t>
      </w:r>
      <w:r w:rsidRPr="00D75557">
        <w:rPr>
          <w:lang w:val="uk-UA"/>
        </w:rPr>
        <w:t xml:space="preserve"> - крючки; </w:t>
      </w:r>
      <w:r>
        <w:rPr>
          <w:lang w:val="uk-UA"/>
        </w:rPr>
        <w:t xml:space="preserve">11 – </w:t>
      </w:r>
      <w:proofErr w:type="spellStart"/>
      <w:r>
        <w:rPr>
          <w:lang w:val="uk-UA"/>
        </w:rPr>
        <w:t>цилиндровый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груз</w:t>
      </w:r>
      <w:proofErr w:type="spellEnd"/>
      <w:r>
        <w:rPr>
          <w:lang w:val="uk-UA"/>
        </w:rPr>
        <w:t>.</w:t>
      </w:r>
    </w:p>
    <w:sectPr w:rsidR="00D75557" w:rsidRPr="00D75557" w:rsidSect="00DC73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75557"/>
    <w:rsid w:val="00646C6A"/>
    <w:rsid w:val="00681695"/>
    <w:rsid w:val="00930851"/>
    <w:rsid w:val="00D75557"/>
    <w:rsid w:val="00DC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SPecialiST RePack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Ogorodnik</dc:creator>
  <cp:keywords/>
  <dc:description/>
  <cp:lastModifiedBy>Ogorodnik</cp:lastModifiedBy>
  <cp:revision>2</cp:revision>
  <dcterms:created xsi:type="dcterms:W3CDTF">2018-11-26T10:33:00Z</dcterms:created>
  <dcterms:modified xsi:type="dcterms:W3CDTF">2018-11-26T10:34:00Z</dcterms:modified>
</cp:coreProperties>
</file>